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C003" w14:textId="77777777" w:rsidR="00A6088C" w:rsidRDefault="00A6088C" w:rsidP="00A6088C">
      <w:pPr>
        <w:spacing w:after="0" w:line="240" w:lineRule="auto"/>
        <w:jc w:val="center"/>
        <w:rPr>
          <w:rFonts w:ascii="Arial" w:hAnsi="Arial" w:cs="Arial"/>
          <w:b/>
          <w:bCs/>
        </w:rPr>
      </w:pPr>
    </w:p>
    <w:p w14:paraId="01CC1746" w14:textId="77777777" w:rsidR="00A6088C" w:rsidRDefault="00A6088C" w:rsidP="00A6088C">
      <w:pPr>
        <w:spacing w:after="0" w:line="240" w:lineRule="auto"/>
        <w:jc w:val="center"/>
        <w:rPr>
          <w:rFonts w:ascii="Arial" w:hAnsi="Arial" w:cs="Arial"/>
          <w:b/>
          <w:bCs/>
        </w:rPr>
      </w:pPr>
      <w:r w:rsidRPr="00BD761B">
        <w:rPr>
          <w:rFonts w:ascii="Arial" w:hAnsi="Arial" w:cs="Arial"/>
          <w:b/>
          <w:bCs/>
          <w:noProof/>
        </w:rPr>
        <mc:AlternateContent>
          <mc:Choice Requires="wps">
            <w:drawing>
              <wp:anchor distT="45720" distB="45720" distL="114300" distR="114300" simplePos="0" relativeHeight="251681792" behindDoc="0" locked="0" layoutInCell="1" allowOverlap="1" wp14:anchorId="235B0B52" wp14:editId="76CE1D4E">
                <wp:simplePos x="0" y="0"/>
                <wp:positionH relativeFrom="margin">
                  <wp:align>right</wp:align>
                </wp:positionH>
                <wp:positionV relativeFrom="paragraph">
                  <wp:posOffset>273050</wp:posOffset>
                </wp:positionV>
                <wp:extent cx="6629400" cy="1404620"/>
                <wp:effectExtent l="0" t="0" r="1905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081A6EB" w14:textId="77777777" w:rsidR="00A6088C" w:rsidRPr="00BD761B" w:rsidRDefault="00A6088C" w:rsidP="00A6088C">
                            <w:pPr>
                              <w:shd w:val="clear" w:color="auto" w:fill="FFFFFF" w:themeFill="background1"/>
                              <w:spacing w:line="240" w:lineRule="auto"/>
                              <w:rPr>
                                <w:rFonts w:ascii="Arial" w:hAnsi="Arial" w:cs="Arial"/>
                                <w:b/>
                                <w:bCs/>
                                <w:sz w:val="36"/>
                                <w:szCs w:val="36"/>
                              </w:rPr>
                            </w:pPr>
                            <w:r w:rsidRPr="00BD761B">
                              <w:rPr>
                                <w:rFonts w:ascii="Arial" w:hAnsi="Arial" w:cs="Arial"/>
                                <w:b/>
                                <w:bCs/>
                                <w:sz w:val="36"/>
                                <w:szCs w:val="36"/>
                              </w:rPr>
                              <w:t xml:space="preserve">Information and Guidance for referrers to </w:t>
                            </w:r>
                            <w:r>
                              <w:rPr>
                                <w:rFonts w:ascii="Arial" w:hAnsi="Arial" w:cs="Arial"/>
                                <w:b/>
                                <w:bCs/>
                                <w:sz w:val="36"/>
                                <w:szCs w:val="36"/>
                              </w:rPr>
                              <w:br/>
                            </w:r>
                            <w:r w:rsidRPr="00BD761B">
                              <w:rPr>
                                <w:rFonts w:ascii="Arial" w:hAnsi="Arial" w:cs="Arial"/>
                                <w:b/>
                                <w:bCs/>
                                <w:sz w:val="36"/>
                                <w:szCs w:val="36"/>
                              </w:rPr>
                              <w:t xml:space="preserve">Cambridgeshire Community Services NHS Trust’s </w:t>
                            </w:r>
                            <w:r>
                              <w:rPr>
                                <w:rFonts w:ascii="Arial" w:hAnsi="Arial" w:cs="Arial"/>
                                <w:b/>
                                <w:bCs/>
                                <w:sz w:val="36"/>
                                <w:szCs w:val="36"/>
                              </w:rPr>
                              <w:t>Children’s O</w:t>
                            </w:r>
                            <w:r w:rsidRPr="00BD761B">
                              <w:rPr>
                                <w:rFonts w:ascii="Arial" w:hAnsi="Arial" w:cs="Arial"/>
                                <w:b/>
                                <w:bCs/>
                                <w:sz w:val="36"/>
                                <w:szCs w:val="36"/>
                              </w:rPr>
                              <w:t>ccupational Therapy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235B0B52" id="_x0000_t202" coordsize="21600,21600" o:spt="202" path="m,l,21600r21600,l21600,xe">
                <v:stroke joinstyle="miter"/>
                <v:path gradientshapeok="t" o:connecttype="rect"/>
              </v:shapetype>
              <v:shape id="Text Box 2" o:spid="_x0000_s1026" type="#_x0000_t202" style="position:absolute;left:0;text-align:left;margin-left:470.8pt;margin-top:21.5pt;width:522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">
                <v:textbox style="mso-fit-shape-to-text:t">
                  <w:txbxContent>
                    <w:p w14:paraId="7081A6EB" w14:textId="77777777" w:rsidR="00A6088C" w:rsidRPr="00BD761B" w:rsidRDefault="00A6088C" w:rsidP="00A6088C">
                      <w:pPr>
                        <w:shd w:val="clear" w:color="auto" w:fill="FFFFFF" w:themeFill="background1"/>
                        <w:spacing w:line="240" w:lineRule="auto"/>
                        <w:rPr>
                          <w:rFonts w:ascii="Arial" w:hAnsi="Arial" w:cs="Arial"/>
                          <w:b/>
                          <w:bCs/>
                          <w:sz w:val="36"/>
                          <w:szCs w:val="36"/>
                        </w:rPr>
                      </w:pPr>
                      <w:r w:rsidRPr="00BD761B">
                        <w:rPr>
                          <w:rFonts w:ascii="Arial" w:hAnsi="Arial" w:cs="Arial"/>
                          <w:b/>
                          <w:bCs/>
                          <w:sz w:val="36"/>
                          <w:szCs w:val="36"/>
                        </w:rPr>
                        <w:t xml:space="preserve">Information and Guidance for referrers to </w:t>
                      </w:r>
                      <w:r>
                        <w:rPr>
                          <w:rFonts w:ascii="Arial" w:hAnsi="Arial" w:cs="Arial"/>
                          <w:b/>
                          <w:bCs/>
                          <w:sz w:val="36"/>
                          <w:szCs w:val="36"/>
                        </w:rPr>
                        <w:br/>
                      </w:r>
                      <w:r w:rsidRPr="00BD761B">
                        <w:rPr>
                          <w:rFonts w:ascii="Arial" w:hAnsi="Arial" w:cs="Arial"/>
                          <w:b/>
                          <w:bCs/>
                          <w:sz w:val="36"/>
                          <w:szCs w:val="36"/>
                        </w:rPr>
                        <w:t xml:space="preserve">Cambridgeshire Community Services NHS Trust’s </w:t>
                      </w:r>
                      <w:r>
                        <w:rPr>
                          <w:rFonts w:ascii="Arial" w:hAnsi="Arial" w:cs="Arial"/>
                          <w:b/>
                          <w:bCs/>
                          <w:sz w:val="36"/>
                          <w:szCs w:val="36"/>
                        </w:rPr>
                        <w:t>Children’s O</w:t>
                      </w:r>
                      <w:r w:rsidRPr="00BD761B">
                        <w:rPr>
                          <w:rFonts w:ascii="Arial" w:hAnsi="Arial" w:cs="Arial"/>
                          <w:b/>
                          <w:bCs/>
                          <w:sz w:val="36"/>
                          <w:szCs w:val="36"/>
                        </w:rPr>
                        <w:t>ccupational Therapy Service</w:t>
                      </w:r>
                    </w:p>
                  </w:txbxContent>
                </v:textbox>
                <w10:wrap type="square" anchorx="margin"/>
              </v:shape>
            </w:pict>
          </mc:Fallback>
        </mc:AlternateContent>
      </w:r>
    </w:p>
    <w:p w14:paraId="0DA5864A" w14:textId="77777777" w:rsidR="00A6088C" w:rsidRDefault="00A6088C" w:rsidP="00A6088C">
      <w:pPr>
        <w:spacing w:after="0" w:line="240" w:lineRule="auto"/>
        <w:jc w:val="center"/>
        <w:rPr>
          <w:rFonts w:ascii="Arial" w:hAnsi="Arial" w:cs="Arial"/>
          <w:b/>
          <w:bCs/>
        </w:rPr>
      </w:pPr>
    </w:p>
    <w:p w14:paraId="221D7EA8" w14:textId="77777777" w:rsidR="00A6088C" w:rsidRPr="00BD761B" w:rsidRDefault="00A6088C" w:rsidP="00A6088C">
      <w:pPr>
        <w:spacing w:after="0" w:line="240" w:lineRule="auto"/>
        <w:rPr>
          <w:rFonts w:ascii="Arial" w:hAnsi="Arial" w:cs="Arial"/>
          <w:b/>
          <w:bCs/>
          <w:sz w:val="24"/>
          <w:szCs w:val="24"/>
        </w:rPr>
      </w:pPr>
      <w:r w:rsidRPr="00BD761B">
        <w:rPr>
          <w:rFonts w:ascii="Arial" w:hAnsi="Arial" w:cs="Arial"/>
          <w:b/>
          <w:bCs/>
          <w:sz w:val="24"/>
          <w:szCs w:val="24"/>
        </w:rPr>
        <w:t>What is Occupational Therapy?</w:t>
      </w:r>
    </w:p>
    <w:p w14:paraId="6090BF3B" w14:textId="77777777" w:rsidR="00A6088C" w:rsidRPr="00EE509C" w:rsidRDefault="00A6088C" w:rsidP="00A6088C">
      <w:pPr>
        <w:spacing w:after="0" w:line="240" w:lineRule="auto"/>
        <w:jc w:val="center"/>
        <w:rPr>
          <w:rFonts w:ascii="Arial" w:hAnsi="Arial" w:cs="Arial"/>
          <w:b/>
          <w:bCs/>
        </w:rPr>
      </w:pPr>
    </w:p>
    <w:p w14:paraId="2C053039" w14:textId="77777777" w:rsidR="00A6088C" w:rsidRPr="00BD761B" w:rsidRDefault="00A6088C" w:rsidP="00A6088C">
      <w:pPr>
        <w:spacing w:after="0" w:line="240" w:lineRule="auto"/>
        <w:rPr>
          <w:rFonts w:ascii="Arial" w:hAnsi="Arial" w:cs="Arial"/>
        </w:rPr>
      </w:pPr>
      <w:r w:rsidRPr="00BD761B">
        <w:rPr>
          <w:rFonts w:ascii="Arial" w:hAnsi="Arial" w:cs="Arial"/>
        </w:rPr>
        <w:t>The core purpose of Occupational Therapy for Children and Young People is to empower and enable the child/young person and their family to live their lives as independently and easily as possible.</w:t>
      </w:r>
    </w:p>
    <w:p w14:paraId="5E17C2DD" w14:textId="77777777" w:rsidR="00A6088C" w:rsidRPr="00BD761B" w:rsidRDefault="00A6088C" w:rsidP="00A6088C">
      <w:pPr>
        <w:spacing w:after="0" w:line="240" w:lineRule="auto"/>
        <w:rPr>
          <w:rFonts w:ascii="Arial" w:hAnsi="Arial" w:cs="Arial"/>
        </w:rPr>
      </w:pPr>
    </w:p>
    <w:p w14:paraId="509B6F0D" w14:textId="77777777" w:rsidR="00A6088C" w:rsidRPr="00BD761B" w:rsidRDefault="00A6088C" w:rsidP="00A6088C">
      <w:pPr>
        <w:spacing w:after="0" w:line="240" w:lineRule="auto"/>
        <w:rPr>
          <w:rFonts w:ascii="Arial" w:hAnsi="Arial" w:cs="Arial"/>
        </w:rPr>
      </w:pPr>
      <w:r w:rsidRPr="00BD761B">
        <w:rPr>
          <w:rFonts w:ascii="Arial" w:hAnsi="Arial" w:cs="Arial"/>
        </w:rPr>
        <w:t>The Children’s Occupational Therapy (OT) service is an integrated service which helps children and young people (CYP) participate in normal everyday activities such as play, participation in activities at school/nursery as well as managing personal care (dressing, bathing, getting on and off the toilet and getting in and out of the bath).</w:t>
      </w:r>
    </w:p>
    <w:p w14:paraId="76002C99" w14:textId="77777777" w:rsidR="00A6088C" w:rsidRPr="00BD761B" w:rsidRDefault="00A6088C" w:rsidP="00A6088C">
      <w:pPr>
        <w:spacing w:after="0" w:line="240" w:lineRule="auto"/>
        <w:rPr>
          <w:rFonts w:ascii="Arial" w:hAnsi="Arial" w:cs="Arial"/>
        </w:rPr>
      </w:pPr>
    </w:p>
    <w:p w14:paraId="7FBBD27A" w14:textId="77777777" w:rsidR="00A6088C" w:rsidRPr="00BD761B" w:rsidRDefault="00A6088C" w:rsidP="00A6088C">
      <w:pPr>
        <w:spacing w:after="0" w:line="240" w:lineRule="auto"/>
        <w:rPr>
          <w:rFonts w:ascii="Arial" w:hAnsi="Arial" w:cs="Arial"/>
        </w:rPr>
      </w:pPr>
      <w:r w:rsidRPr="00BD761B">
        <w:rPr>
          <w:rFonts w:ascii="Arial" w:hAnsi="Arial" w:cs="Arial"/>
        </w:rPr>
        <w:t>We also support CYP by giving advice on adapting environments both at home and at school to make these safe and accessible. We want to help children and young people lead full and happy lives, to realise their potential and to take part as valued members of their community.</w:t>
      </w:r>
    </w:p>
    <w:p w14:paraId="63869DE9" w14:textId="77777777" w:rsidR="00A6088C" w:rsidRPr="00BD761B" w:rsidRDefault="00A6088C" w:rsidP="00A6088C">
      <w:pPr>
        <w:spacing w:after="0" w:line="240" w:lineRule="auto"/>
        <w:rPr>
          <w:rFonts w:ascii="Arial" w:hAnsi="Arial" w:cs="Arial"/>
        </w:rPr>
      </w:pPr>
    </w:p>
    <w:p w14:paraId="3E64DCC5" w14:textId="4E4CDC96" w:rsidR="00A6088C" w:rsidRPr="00BD761B" w:rsidRDefault="00A6088C" w:rsidP="00A6088C">
      <w:pPr>
        <w:spacing w:after="0" w:line="240" w:lineRule="auto"/>
        <w:rPr>
          <w:rFonts w:ascii="Arial" w:hAnsi="Arial" w:cs="Arial"/>
        </w:rPr>
      </w:pPr>
      <w:r w:rsidRPr="00BD761B">
        <w:rPr>
          <w:rFonts w:ascii="Arial" w:hAnsi="Arial" w:cs="Arial"/>
        </w:rPr>
        <w:t xml:space="preserve">We recognise that parents/carers are the expert on their child and the situation, we will offer our knowledge and skills to </w:t>
      </w:r>
      <w:r w:rsidR="002C3E9A">
        <w:rPr>
          <w:rFonts w:ascii="Arial" w:hAnsi="Arial" w:cs="Arial"/>
        </w:rPr>
        <w:t xml:space="preserve">support </w:t>
      </w:r>
      <w:r w:rsidRPr="00BD761B">
        <w:rPr>
          <w:rFonts w:ascii="Arial" w:hAnsi="Arial" w:cs="Arial"/>
        </w:rPr>
        <w:t xml:space="preserve">them to help their child. </w:t>
      </w:r>
    </w:p>
    <w:p w14:paraId="3E764556" w14:textId="77777777" w:rsidR="00A6088C" w:rsidRPr="00BD761B" w:rsidRDefault="00A6088C" w:rsidP="00A6088C">
      <w:pPr>
        <w:spacing w:after="0" w:line="240" w:lineRule="auto"/>
        <w:rPr>
          <w:rFonts w:ascii="Arial" w:hAnsi="Arial" w:cs="Arial"/>
        </w:rPr>
      </w:pPr>
    </w:p>
    <w:p w14:paraId="5A4ED0ED" w14:textId="77777777" w:rsidR="00A6088C" w:rsidRPr="00BD761B" w:rsidRDefault="00A6088C" w:rsidP="00A6088C">
      <w:pPr>
        <w:spacing w:after="0" w:line="240" w:lineRule="auto"/>
        <w:rPr>
          <w:rFonts w:ascii="Arial" w:hAnsi="Arial" w:cs="Arial"/>
          <w:b/>
        </w:rPr>
      </w:pPr>
      <w:r w:rsidRPr="00BD761B">
        <w:rPr>
          <w:rFonts w:ascii="Arial" w:hAnsi="Arial" w:cs="Arial"/>
        </w:rPr>
        <w:t>The Occupational Therapists and support staff work as part of a multi-disciplinary/multi agency team to provide an integrated family centred approach to therapy provision.</w:t>
      </w:r>
    </w:p>
    <w:p w14:paraId="1CB20864" w14:textId="77777777" w:rsidR="00A6088C" w:rsidRPr="00BD761B" w:rsidRDefault="00A6088C" w:rsidP="00A6088C">
      <w:pPr>
        <w:spacing w:after="0" w:line="240" w:lineRule="auto"/>
        <w:rPr>
          <w:rFonts w:ascii="Arial" w:hAnsi="Arial" w:cs="Arial"/>
        </w:rPr>
      </w:pPr>
    </w:p>
    <w:p w14:paraId="74F89434" w14:textId="77777777" w:rsidR="00A6088C" w:rsidRPr="00BD761B" w:rsidRDefault="00A6088C" w:rsidP="00A6088C">
      <w:pPr>
        <w:spacing w:after="0" w:line="240" w:lineRule="auto"/>
        <w:rPr>
          <w:rFonts w:ascii="Arial" w:hAnsi="Arial" w:cs="Arial"/>
        </w:rPr>
      </w:pPr>
      <w:r w:rsidRPr="00BD761B">
        <w:rPr>
          <w:rFonts w:ascii="Arial" w:hAnsi="Arial" w:cs="Arial"/>
        </w:rPr>
        <w:t>Occupational Therapists believe that taking part in everyday activities (Occupations) improves well-being and enables people to live safe, happy, and healthy lives. We support you by thinking about you (the child) what you want to do (the Occupation) and the environment.</w:t>
      </w:r>
    </w:p>
    <w:p w14:paraId="7F5A91B6" w14:textId="77777777" w:rsidR="00A6088C" w:rsidRPr="003B6A5E" w:rsidRDefault="00A6088C" w:rsidP="00A6088C">
      <w:pPr>
        <w:rPr>
          <w:rFonts w:ascii="Arial" w:hAnsi="Arial" w:cs="Arial"/>
        </w:rPr>
      </w:pPr>
    </w:p>
    <w:p w14:paraId="5094F903" w14:textId="77777777" w:rsidR="00A6088C" w:rsidRPr="000D49CB" w:rsidRDefault="00A6088C" w:rsidP="00A6088C">
      <w:pPr>
        <w:jc w:val="center"/>
        <w:rPr>
          <w:sz w:val="24"/>
          <w:szCs w:val="24"/>
        </w:rPr>
      </w:pPr>
      <w:r>
        <w:rPr>
          <w:noProof/>
        </w:rPr>
        <w:drawing>
          <wp:inline distT="0" distB="0" distL="0" distR="0" wp14:anchorId="5C473557" wp14:editId="32D63C1F">
            <wp:extent cx="4792449" cy="3594337"/>
            <wp:effectExtent l="0" t="0" r="8255" b="6350"/>
            <wp:docPr id="5" name="Picture 5" descr="A picture containing text, graphic design, screensho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raphic design, screenshot, carto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792449" cy="3594337"/>
                    </a:xfrm>
                    <a:prstGeom prst="rect">
                      <a:avLst/>
                    </a:prstGeom>
                    <a:noFill/>
                    <a:ln>
                      <a:noFill/>
                    </a:ln>
                  </pic:spPr>
                </pic:pic>
              </a:graphicData>
            </a:graphic>
          </wp:inline>
        </w:drawing>
      </w:r>
    </w:p>
    <w:p w14:paraId="7E21D8B4" w14:textId="77777777" w:rsidR="00A6088C" w:rsidRDefault="00A6088C" w:rsidP="00A6088C">
      <w:pPr>
        <w:spacing w:after="0" w:line="240" w:lineRule="auto"/>
        <w:rPr>
          <w:rFonts w:ascii="Arial" w:hAnsi="Arial" w:cs="Arial"/>
          <w:b/>
        </w:rPr>
      </w:pPr>
    </w:p>
    <w:p w14:paraId="738371D1" w14:textId="77777777" w:rsidR="00A6088C" w:rsidRDefault="00A6088C" w:rsidP="00A6088C">
      <w:pPr>
        <w:spacing w:after="0" w:line="240" w:lineRule="auto"/>
        <w:jc w:val="both"/>
        <w:rPr>
          <w:rFonts w:ascii="Arial" w:hAnsi="Arial" w:cs="Arial"/>
          <w:b/>
        </w:rPr>
      </w:pPr>
    </w:p>
    <w:p w14:paraId="14B245A8" w14:textId="77777777" w:rsidR="00A6088C" w:rsidRDefault="00A6088C" w:rsidP="00A6088C">
      <w:pPr>
        <w:spacing w:after="0" w:line="240" w:lineRule="auto"/>
        <w:jc w:val="both"/>
        <w:rPr>
          <w:rFonts w:ascii="Arial" w:hAnsi="Arial" w:cs="Arial"/>
          <w:b/>
        </w:rPr>
      </w:pPr>
    </w:p>
    <w:p w14:paraId="1626F2B5" w14:textId="77777777" w:rsidR="00A6088C" w:rsidRDefault="00A6088C" w:rsidP="00A6088C">
      <w:pPr>
        <w:spacing w:after="0" w:line="240" w:lineRule="auto"/>
        <w:jc w:val="both"/>
        <w:rPr>
          <w:rFonts w:ascii="Arial" w:hAnsi="Arial" w:cs="Arial"/>
          <w:b/>
        </w:rPr>
      </w:pPr>
    </w:p>
    <w:p w14:paraId="6F39D7D4" w14:textId="77777777" w:rsidR="00A6088C" w:rsidRDefault="00A6088C" w:rsidP="00A6088C">
      <w:pPr>
        <w:spacing w:line="240" w:lineRule="auto"/>
        <w:jc w:val="both"/>
        <w:rPr>
          <w:rFonts w:ascii="Arial" w:hAnsi="Arial" w:cs="Arial"/>
          <w:b/>
          <w:sz w:val="24"/>
          <w:szCs w:val="24"/>
        </w:rPr>
      </w:pPr>
      <w:r w:rsidRPr="00BD761B">
        <w:rPr>
          <w:rFonts w:ascii="Arial" w:hAnsi="Arial" w:cs="Arial"/>
          <w:b/>
          <w:sz w:val="24"/>
          <w:szCs w:val="24"/>
        </w:rPr>
        <w:t>Where We Work</w:t>
      </w:r>
    </w:p>
    <w:p w14:paraId="1919C433" w14:textId="77777777" w:rsidR="00A6088C" w:rsidRDefault="00A6088C" w:rsidP="00A6088C">
      <w:pPr>
        <w:spacing w:line="240" w:lineRule="auto"/>
        <w:jc w:val="both"/>
        <w:rPr>
          <w:rFonts w:ascii="Arial" w:hAnsi="Arial" w:cs="Arial"/>
          <w:bCs/>
        </w:rPr>
      </w:pPr>
      <w:r w:rsidRPr="003B6A5E">
        <w:rPr>
          <w:rFonts w:ascii="Arial" w:hAnsi="Arial" w:cs="Arial"/>
          <w:bCs/>
        </w:rPr>
        <w:t xml:space="preserve">The Occupational Therapy Service has two core teams located in North and South Cambridgeshire and a housing team that works across both areas. </w:t>
      </w:r>
    </w:p>
    <w:p w14:paraId="0C888676" w14:textId="77777777" w:rsidR="00A6088C" w:rsidRDefault="00A6088C" w:rsidP="00A6088C">
      <w:pPr>
        <w:spacing w:after="0" w:line="240" w:lineRule="auto"/>
        <w:rPr>
          <w:rFonts w:ascii="Arial" w:hAnsi="Arial" w:cs="Arial"/>
          <w:bCs/>
        </w:rPr>
      </w:pPr>
    </w:p>
    <w:p w14:paraId="6C9B1D9A" w14:textId="77777777" w:rsidR="00A6088C" w:rsidRDefault="00A6088C" w:rsidP="00A6088C">
      <w:pPr>
        <w:spacing w:after="0" w:line="240" w:lineRule="auto"/>
        <w:rPr>
          <w:rFonts w:ascii="Arial" w:hAnsi="Arial" w:cs="Arial"/>
          <w:bCs/>
        </w:rPr>
      </w:pPr>
      <w:r>
        <w:rPr>
          <w:noProof/>
        </w:rPr>
        <w:drawing>
          <wp:anchor distT="0" distB="0" distL="114300" distR="114300" simplePos="0" relativeHeight="251678720" behindDoc="1" locked="0" layoutInCell="1" allowOverlap="1" wp14:anchorId="5FCD5238" wp14:editId="62D809D4">
            <wp:simplePos x="0" y="0"/>
            <wp:positionH relativeFrom="margin">
              <wp:posOffset>4774565</wp:posOffset>
            </wp:positionH>
            <wp:positionV relativeFrom="paragraph">
              <wp:posOffset>10795</wp:posOffset>
            </wp:positionV>
            <wp:extent cx="1868170" cy="1401445"/>
            <wp:effectExtent l="0" t="0" r="0" b="8255"/>
            <wp:wrapTight wrapText="bothSides">
              <wp:wrapPolygon edited="0">
                <wp:start x="0" y="0"/>
                <wp:lineTo x="0" y="21434"/>
                <wp:lineTo x="21365" y="21434"/>
                <wp:lineTo x="21365" y="0"/>
                <wp:lineTo x="0" y="0"/>
              </wp:wrapPolygon>
            </wp:wrapTight>
            <wp:docPr id="33" name="Picture 33" descr="A building with a green aw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uilding with a green awning&#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6817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A5E">
        <w:rPr>
          <w:rFonts w:ascii="Arial" w:hAnsi="Arial" w:cs="Arial"/>
          <w:noProof/>
        </w:rPr>
        <w:drawing>
          <wp:anchor distT="0" distB="0" distL="114300" distR="114300" simplePos="0" relativeHeight="251677696" behindDoc="1" locked="0" layoutInCell="1" allowOverlap="1" wp14:anchorId="14FE01E7" wp14:editId="6F9BC65E">
            <wp:simplePos x="0" y="0"/>
            <wp:positionH relativeFrom="margin">
              <wp:posOffset>-3810</wp:posOffset>
            </wp:positionH>
            <wp:positionV relativeFrom="paragraph">
              <wp:posOffset>10795</wp:posOffset>
            </wp:positionV>
            <wp:extent cx="1913255" cy="1435100"/>
            <wp:effectExtent l="0" t="0" r="0" b="0"/>
            <wp:wrapTight wrapText="bothSides">
              <wp:wrapPolygon edited="0">
                <wp:start x="0" y="0"/>
                <wp:lineTo x="0" y="21218"/>
                <wp:lineTo x="21292" y="21218"/>
                <wp:lineTo x="21292" y="0"/>
                <wp:lineTo x="0" y="0"/>
              </wp:wrapPolygon>
            </wp:wrapTight>
            <wp:docPr id="34" name="Picture 34" descr="A close-up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buildin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132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A5E">
        <w:rPr>
          <w:rFonts w:ascii="Arial" w:hAnsi="Arial" w:cs="Arial"/>
          <w:bCs/>
        </w:rPr>
        <w:t>The North team are based and offer clinic appointments at the Oaktree Centre in Huntingdon and New Horsefair Clinic in Wisbech.</w:t>
      </w:r>
    </w:p>
    <w:p w14:paraId="15CB9AC1" w14:textId="77777777" w:rsidR="00A6088C" w:rsidRPr="003B6A5E" w:rsidRDefault="00A6088C" w:rsidP="00A6088C">
      <w:pPr>
        <w:spacing w:after="0" w:line="240" w:lineRule="auto"/>
        <w:rPr>
          <w:rFonts w:ascii="Arial" w:hAnsi="Arial" w:cs="Arial"/>
          <w:bCs/>
        </w:rPr>
      </w:pPr>
    </w:p>
    <w:p w14:paraId="3EFC90B1" w14:textId="77777777" w:rsidR="00A6088C" w:rsidRDefault="00A6088C" w:rsidP="00A6088C">
      <w:pPr>
        <w:spacing w:after="0" w:line="240" w:lineRule="auto"/>
        <w:rPr>
          <w:rFonts w:ascii="Arial" w:hAnsi="Arial" w:cs="Arial"/>
          <w:bCs/>
        </w:rPr>
      </w:pPr>
      <w:r w:rsidRPr="003B6A5E">
        <w:rPr>
          <w:rFonts w:ascii="Arial" w:hAnsi="Arial" w:cs="Arial"/>
          <w:bCs/>
        </w:rPr>
        <w:t>The South Team are based at The Peacock Centre in Cambridge and Highfields Academy in Ely.</w:t>
      </w:r>
    </w:p>
    <w:p w14:paraId="7A47A113" w14:textId="77777777" w:rsidR="00A6088C" w:rsidRDefault="00A6088C" w:rsidP="00A6088C">
      <w:pPr>
        <w:spacing w:after="0" w:line="240" w:lineRule="auto"/>
        <w:rPr>
          <w:rFonts w:ascii="Arial" w:hAnsi="Arial" w:cs="Arial"/>
          <w:bCs/>
        </w:rPr>
      </w:pPr>
    </w:p>
    <w:p w14:paraId="28FB60BF" w14:textId="77777777" w:rsidR="00A6088C" w:rsidRPr="003B6A5E" w:rsidRDefault="00A6088C" w:rsidP="00A6088C">
      <w:pPr>
        <w:spacing w:after="0" w:line="240" w:lineRule="auto"/>
        <w:rPr>
          <w:rFonts w:ascii="Arial" w:hAnsi="Arial" w:cs="Arial"/>
          <w:bCs/>
        </w:rPr>
      </w:pPr>
    </w:p>
    <w:p w14:paraId="4EBB4931" w14:textId="77777777" w:rsidR="00A6088C" w:rsidRDefault="00A6088C" w:rsidP="00A6088C">
      <w:pPr>
        <w:spacing w:after="0" w:line="240" w:lineRule="auto"/>
        <w:rPr>
          <w:rFonts w:ascii="Arial" w:hAnsi="Arial" w:cs="Arial"/>
          <w:bCs/>
        </w:rPr>
      </w:pPr>
      <w:r w:rsidRPr="003B6A5E">
        <w:rPr>
          <w:rFonts w:ascii="Arial" w:hAnsi="Arial" w:cs="Arial"/>
          <w:bCs/>
        </w:rPr>
        <w:t>We also have dedicated therapists who work with CYP with Myalgic</w:t>
      </w:r>
      <w:r>
        <w:rPr>
          <w:rFonts w:ascii="Arial" w:hAnsi="Arial" w:cs="Arial"/>
          <w:bCs/>
        </w:rPr>
        <w:t xml:space="preserve"> </w:t>
      </w:r>
      <w:r w:rsidRPr="003B6A5E">
        <w:rPr>
          <w:rFonts w:ascii="Arial" w:hAnsi="Arial" w:cs="Arial"/>
          <w:bCs/>
        </w:rPr>
        <w:t>encephalomyelitis/chronic fatigue syndrome (ME/CFS)</w:t>
      </w:r>
    </w:p>
    <w:p w14:paraId="01F3B36C" w14:textId="77777777" w:rsidR="00A6088C" w:rsidRDefault="00A6088C" w:rsidP="00A6088C">
      <w:pPr>
        <w:spacing w:after="0" w:line="240" w:lineRule="auto"/>
        <w:rPr>
          <w:rFonts w:ascii="Arial" w:hAnsi="Arial" w:cs="Arial"/>
          <w:bCs/>
        </w:rPr>
      </w:pPr>
    </w:p>
    <w:p w14:paraId="7D36E8CF" w14:textId="77777777" w:rsidR="00A6088C" w:rsidRDefault="00A6088C" w:rsidP="00A6088C">
      <w:pPr>
        <w:spacing w:after="0" w:line="240" w:lineRule="auto"/>
        <w:rPr>
          <w:rFonts w:ascii="Arial" w:hAnsi="Arial" w:cs="Arial"/>
          <w:bCs/>
        </w:rPr>
      </w:pPr>
      <w:r w:rsidRPr="003B6A5E">
        <w:rPr>
          <w:rFonts w:ascii="Arial" w:hAnsi="Arial" w:cs="Arial"/>
          <w:bCs/>
        </w:rPr>
        <w:t>The Occupational Therapy service also provides a hand splinting service on receipt of referral.</w:t>
      </w:r>
    </w:p>
    <w:p w14:paraId="3E8E3E58" w14:textId="77777777" w:rsidR="00A6088C" w:rsidRDefault="00A6088C" w:rsidP="00A6088C">
      <w:pPr>
        <w:spacing w:after="0" w:line="240" w:lineRule="auto"/>
        <w:rPr>
          <w:rFonts w:ascii="Arial" w:hAnsi="Arial" w:cs="Arial"/>
          <w:bCs/>
        </w:rPr>
      </w:pPr>
    </w:p>
    <w:p w14:paraId="71FA8B29" w14:textId="77777777" w:rsidR="00A6088C" w:rsidRDefault="00A6088C" w:rsidP="00A6088C">
      <w:pPr>
        <w:spacing w:after="0" w:line="240" w:lineRule="auto"/>
        <w:rPr>
          <w:rFonts w:ascii="Arial" w:hAnsi="Arial" w:cs="Arial"/>
          <w:bCs/>
        </w:rPr>
      </w:pPr>
      <w:r w:rsidRPr="003B6A5E">
        <w:rPr>
          <w:rFonts w:ascii="Arial" w:hAnsi="Arial" w:cs="Arial"/>
          <w:b/>
          <w:noProof/>
        </w:rPr>
        <w:drawing>
          <wp:anchor distT="0" distB="0" distL="114300" distR="114300" simplePos="0" relativeHeight="251679744" behindDoc="1" locked="0" layoutInCell="1" allowOverlap="1" wp14:anchorId="461600FB" wp14:editId="6EF898E9">
            <wp:simplePos x="0" y="0"/>
            <wp:positionH relativeFrom="margin">
              <wp:posOffset>3724275</wp:posOffset>
            </wp:positionH>
            <wp:positionV relativeFrom="paragraph">
              <wp:posOffset>452120</wp:posOffset>
            </wp:positionV>
            <wp:extent cx="2919095" cy="3045460"/>
            <wp:effectExtent l="0" t="0" r="0" b="2540"/>
            <wp:wrapTight wrapText="bothSides">
              <wp:wrapPolygon edited="0">
                <wp:start x="0" y="0"/>
                <wp:lineTo x="0" y="21483"/>
                <wp:lineTo x="21426" y="21483"/>
                <wp:lineTo x="21426" y="0"/>
                <wp:lineTo x="0" y="0"/>
              </wp:wrapPolygon>
            </wp:wrapTight>
            <wp:docPr id="23" name="Picture 23"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map, text, atlas, diagram&#10;&#10;Description automatically generated"/>
                    <pic:cNvPicPr/>
                  </pic:nvPicPr>
                  <pic:blipFill rotWithShape="1">
                    <a:blip r:embed="rId10" cstate="print">
                      <a:extLst>
                        <a:ext uri="{28A0092B-C50C-407E-A947-70E740481C1C}">
                          <a14:useLocalDpi xmlns:a14="http://schemas.microsoft.com/office/drawing/2010/main" val="0"/>
                        </a:ext>
                      </a:extLst>
                    </a:blip>
                    <a:srcRect t="3327"/>
                    <a:stretch/>
                  </pic:blipFill>
                  <pic:spPr bwMode="auto">
                    <a:xfrm>
                      <a:off x="0" y="0"/>
                      <a:ext cx="2919095" cy="304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A5E">
        <w:rPr>
          <w:rFonts w:ascii="Arial" w:hAnsi="Arial" w:cs="Arial"/>
          <w:bCs/>
        </w:rPr>
        <w:t xml:space="preserve">We </w:t>
      </w:r>
      <w:r>
        <w:rPr>
          <w:rFonts w:ascii="Arial" w:hAnsi="Arial" w:cs="Arial"/>
          <w:bCs/>
        </w:rPr>
        <w:t xml:space="preserve">have a service level agreement with Cambridge University Hospital (Addenbrookes) and </w:t>
      </w:r>
      <w:r w:rsidRPr="003B6A5E">
        <w:rPr>
          <w:rFonts w:ascii="Arial" w:hAnsi="Arial" w:cs="Arial"/>
          <w:bCs/>
        </w:rPr>
        <w:t xml:space="preserve">have </w:t>
      </w:r>
      <w:r>
        <w:rPr>
          <w:rFonts w:ascii="Arial" w:hAnsi="Arial" w:cs="Arial"/>
          <w:bCs/>
        </w:rPr>
        <w:t xml:space="preserve">Occupational Therapists </w:t>
      </w:r>
      <w:r w:rsidRPr="003B6A5E">
        <w:rPr>
          <w:rFonts w:ascii="Arial" w:hAnsi="Arial" w:cs="Arial"/>
          <w:bCs/>
        </w:rPr>
        <w:t>who work within the Long Covid service for children and young people which covers Cambridgeshire and Peterborough</w:t>
      </w:r>
      <w:r>
        <w:rPr>
          <w:rFonts w:ascii="Arial" w:hAnsi="Arial" w:cs="Arial"/>
          <w:bCs/>
        </w:rPr>
        <w:t xml:space="preserve">.  </w:t>
      </w:r>
    </w:p>
    <w:p w14:paraId="33B991E4" w14:textId="77777777" w:rsidR="00A6088C" w:rsidRDefault="00A6088C" w:rsidP="00A6088C">
      <w:pPr>
        <w:spacing w:after="0" w:line="240" w:lineRule="auto"/>
        <w:rPr>
          <w:rFonts w:ascii="Arial" w:hAnsi="Arial" w:cs="Arial"/>
          <w:bCs/>
        </w:rPr>
      </w:pPr>
    </w:p>
    <w:p w14:paraId="711EA42D" w14:textId="77777777" w:rsidR="00A6088C" w:rsidRDefault="00A6088C" w:rsidP="00A6088C">
      <w:pPr>
        <w:spacing w:after="0" w:line="240" w:lineRule="auto"/>
        <w:rPr>
          <w:rFonts w:ascii="Arial" w:hAnsi="Arial" w:cs="Arial"/>
          <w:bCs/>
        </w:rPr>
      </w:pPr>
      <w:r>
        <w:rPr>
          <w:rFonts w:ascii="Arial" w:hAnsi="Arial" w:cs="Arial"/>
          <w:bCs/>
        </w:rPr>
        <w:t xml:space="preserve">We also </w:t>
      </w:r>
      <w:r w:rsidRPr="003B6A5E">
        <w:rPr>
          <w:rFonts w:ascii="Arial" w:hAnsi="Arial" w:cs="Arial"/>
          <w:bCs/>
        </w:rPr>
        <w:t xml:space="preserve">provide Occupational Therapy intervention for </w:t>
      </w:r>
      <w:r>
        <w:rPr>
          <w:rFonts w:ascii="Arial" w:hAnsi="Arial" w:cs="Arial"/>
          <w:bCs/>
        </w:rPr>
        <w:t>c</w:t>
      </w:r>
      <w:r w:rsidRPr="003B6A5E">
        <w:rPr>
          <w:rFonts w:ascii="Arial" w:hAnsi="Arial" w:cs="Arial"/>
          <w:bCs/>
        </w:rPr>
        <w:t xml:space="preserve">hildren on the Neonatal unit, </w:t>
      </w:r>
      <w:r>
        <w:rPr>
          <w:rFonts w:ascii="Arial" w:hAnsi="Arial" w:cs="Arial"/>
          <w:bCs/>
        </w:rPr>
        <w:t>Brainbow Team</w:t>
      </w:r>
      <w:r w:rsidRPr="003B6A5E">
        <w:rPr>
          <w:rFonts w:ascii="Arial" w:hAnsi="Arial" w:cs="Arial"/>
          <w:bCs/>
        </w:rPr>
        <w:t xml:space="preserve"> and at specific clinics e.g. Rheumatology. </w:t>
      </w:r>
    </w:p>
    <w:p w14:paraId="3F8D5612" w14:textId="77777777" w:rsidR="00A6088C" w:rsidRPr="003B6A5E" w:rsidRDefault="00A6088C" w:rsidP="00A6088C">
      <w:pPr>
        <w:spacing w:after="0" w:line="240" w:lineRule="auto"/>
        <w:rPr>
          <w:rFonts w:ascii="Arial" w:hAnsi="Arial" w:cs="Arial"/>
          <w:bCs/>
          <w:color w:val="FF0000"/>
        </w:rPr>
      </w:pPr>
    </w:p>
    <w:p w14:paraId="2C2BD6F8" w14:textId="77777777" w:rsidR="00A6088C" w:rsidRDefault="00A6088C" w:rsidP="00A6088C">
      <w:pPr>
        <w:spacing w:after="0" w:line="240" w:lineRule="auto"/>
        <w:rPr>
          <w:rFonts w:ascii="Arial" w:hAnsi="Arial" w:cs="Arial"/>
          <w:bCs/>
        </w:rPr>
      </w:pPr>
      <w:r w:rsidRPr="003B6A5E">
        <w:rPr>
          <w:rFonts w:ascii="Arial" w:hAnsi="Arial" w:cs="Arial"/>
          <w:bCs/>
        </w:rPr>
        <w:t xml:space="preserve">Some of the Children’s Occupational Therapy team provide intervention via </w:t>
      </w:r>
      <w:r>
        <w:rPr>
          <w:rFonts w:ascii="Arial" w:hAnsi="Arial" w:cs="Arial"/>
          <w:bCs/>
        </w:rPr>
        <w:t>agreements</w:t>
      </w:r>
      <w:r w:rsidRPr="003B6A5E">
        <w:rPr>
          <w:rFonts w:ascii="Arial" w:hAnsi="Arial" w:cs="Arial"/>
          <w:bCs/>
        </w:rPr>
        <w:t xml:space="preserve"> </w:t>
      </w:r>
      <w:r>
        <w:rPr>
          <w:rFonts w:ascii="Arial" w:hAnsi="Arial" w:cs="Arial"/>
          <w:bCs/>
        </w:rPr>
        <w:t>to</w:t>
      </w:r>
      <w:r w:rsidRPr="003B6A5E">
        <w:rPr>
          <w:rFonts w:ascii="Arial" w:hAnsi="Arial" w:cs="Arial"/>
          <w:bCs/>
        </w:rPr>
        <w:t xml:space="preserve"> individual specialist schools supporting CYP with neurodiversity.</w:t>
      </w:r>
    </w:p>
    <w:p w14:paraId="28E2A72F" w14:textId="77777777" w:rsidR="00A6088C" w:rsidRPr="003B6A5E" w:rsidRDefault="00A6088C" w:rsidP="00A6088C">
      <w:pPr>
        <w:spacing w:after="0" w:line="240" w:lineRule="auto"/>
        <w:rPr>
          <w:rFonts w:ascii="Arial" w:hAnsi="Arial" w:cs="Arial"/>
          <w:bCs/>
        </w:rPr>
      </w:pPr>
    </w:p>
    <w:p w14:paraId="1A348DAB" w14:textId="77777777" w:rsidR="00A6088C" w:rsidRDefault="00A6088C" w:rsidP="00A6088C">
      <w:pPr>
        <w:spacing w:after="0" w:line="240" w:lineRule="auto"/>
        <w:rPr>
          <w:rFonts w:ascii="Arial" w:hAnsi="Arial" w:cs="Arial"/>
          <w:bCs/>
        </w:rPr>
      </w:pPr>
    </w:p>
    <w:p w14:paraId="6D2B998F" w14:textId="77777777" w:rsidR="00A6088C" w:rsidRDefault="00A6088C" w:rsidP="00A6088C">
      <w:pPr>
        <w:spacing w:after="0" w:line="240" w:lineRule="auto"/>
        <w:rPr>
          <w:rFonts w:ascii="Arial" w:hAnsi="Arial" w:cs="Arial"/>
          <w:bCs/>
        </w:rPr>
      </w:pPr>
    </w:p>
    <w:p w14:paraId="3CAEE4E2" w14:textId="77777777" w:rsidR="00A6088C" w:rsidRDefault="00A6088C" w:rsidP="00A6088C">
      <w:pPr>
        <w:spacing w:after="0" w:line="240" w:lineRule="auto"/>
        <w:rPr>
          <w:rFonts w:ascii="Arial" w:hAnsi="Arial" w:cs="Arial"/>
          <w:bCs/>
        </w:rPr>
      </w:pPr>
      <w:r w:rsidRPr="003B6A5E">
        <w:rPr>
          <w:rFonts w:ascii="Arial" w:hAnsi="Arial" w:cs="Arial"/>
          <w:bCs/>
        </w:rPr>
        <w:t xml:space="preserve">Our service is commissioned to provide Moving and Handling training for mainstream school staff on behalf of the local Authority. </w:t>
      </w:r>
    </w:p>
    <w:p w14:paraId="1C8F752A" w14:textId="77777777" w:rsidR="00A6088C" w:rsidRDefault="00A6088C" w:rsidP="00A6088C">
      <w:pPr>
        <w:spacing w:after="0" w:line="240" w:lineRule="auto"/>
        <w:rPr>
          <w:rFonts w:ascii="Arial" w:hAnsi="Arial" w:cs="Arial"/>
          <w:bCs/>
        </w:rPr>
      </w:pPr>
    </w:p>
    <w:p w14:paraId="468E958A" w14:textId="77777777" w:rsidR="00A6088C" w:rsidRDefault="00A6088C" w:rsidP="00A6088C">
      <w:pPr>
        <w:spacing w:after="0" w:line="240" w:lineRule="auto"/>
        <w:rPr>
          <w:rFonts w:ascii="Arial" w:hAnsi="Arial" w:cs="Arial"/>
          <w:bCs/>
        </w:rPr>
      </w:pPr>
      <w:r w:rsidRPr="003B6A5E">
        <w:rPr>
          <w:rFonts w:ascii="Arial" w:hAnsi="Arial" w:cs="Arial"/>
          <w:bCs/>
        </w:rPr>
        <w:t>This is booked via Event</w:t>
      </w:r>
      <w:r>
        <w:rPr>
          <w:rFonts w:ascii="Arial" w:hAnsi="Arial" w:cs="Arial"/>
          <w:bCs/>
        </w:rPr>
        <w:t>-</w:t>
      </w:r>
      <w:r w:rsidRPr="003B6A5E">
        <w:rPr>
          <w:rFonts w:ascii="Arial" w:hAnsi="Arial" w:cs="Arial"/>
          <w:bCs/>
        </w:rPr>
        <w:t xml:space="preserve">brite, details are available on the </w:t>
      </w:r>
      <w:r>
        <w:rPr>
          <w:rFonts w:ascii="Arial" w:hAnsi="Arial" w:cs="Arial"/>
          <w:bCs/>
        </w:rPr>
        <w:t xml:space="preserve">Trust’s </w:t>
      </w:r>
      <w:r w:rsidRPr="003B6A5E">
        <w:rPr>
          <w:rFonts w:ascii="Arial" w:hAnsi="Arial" w:cs="Arial"/>
          <w:bCs/>
        </w:rPr>
        <w:t xml:space="preserve">Children’s </w:t>
      </w:r>
      <w:r>
        <w:rPr>
          <w:rFonts w:ascii="Arial" w:hAnsi="Arial" w:cs="Arial"/>
          <w:bCs/>
        </w:rPr>
        <w:t xml:space="preserve">Occupational Therapy </w:t>
      </w:r>
      <w:r w:rsidRPr="003B6A5E">
        <w:rPr>
          <w:rFonts w:ascii="Arial" w:hAnsi="Arial" w:cs="Arial"/>
          <w:bCs/>
        </w:rPr>
        <w:t>website</w:t>
      </w:r>
      <w:r>
        <w:rPr>
          <w:rFonts w:ascii="Arial" w:hAnsi="Arial" w:cs="Arial"/>
          <w:bCs/>
        </w:rPr>
        <w:t xml:space="preserve"> page</w:t>
      </w:r>
      <w:r w:rsidRPr="003B6A5E">
        <w:rPr>
          <w:rFonts w:ascii="Arial" w:hAnsi="Arial" w:cs="Arial"/>
          <w:bCs/>
        </w:rPr>
        <w:t>.</w:t>
      </w:r>
    </w:p>
    <w:p w14:paraId="670B9B55" w14:textId="77777777" w:rsidR="00A6088C" w:rsidRPr="003B6A5E" w:rsidRDefault="00000000" w:rsidP="00A6088C">
      <w:pPr>
        <w:spacing w:after="0" w:line="240" w:lineRule="auto"/>
        <w:rPr>
          <w:rFonts w:ascii="Arial" w:hAnsi="Arial" w:cs="Arial"/>
          <w:bCs/>
        </w:rPr>
      </w:pPr>
      <w:hyperlink r:id="rId11" w:history="1">
        <w:r w:rsidR="00A6088C" w:rsidRPr="003500DF">
          <w:rPr>
            <w:rStyle w:val="Hyperlink"/>
            <w:rFonts w:ascii="Calibri" w:hAnsi="Calibri" w:cs="Calibri"/>
            <w:bdr w:val="none" w:sz="0" w:space="0" w:color="auto" w:frame="1"/>
            <w:shd w:val="clear" w:color="auto" w:fill="FFFFFF"/>
          </w:rPr>
          <w:t>www.bit.ly/ot-backcaretraining</w:t>
        </w:r>
      </w:hyperlink>
    </w:p>
    <w:p w14:paraId="435301AB" w14:textId="77777777" w:rsidR="00A6088C" w:rsidRDefault="00A6088C" w:rsidP="00A6088C">
      <w:pPr>
        <w:spacing w:after="0" w:line="240" w:lineRule="auto"/>
        <w:rPr>
          <w:rFonts w:ascii="Arial" w:hAnsi="Arial" w:cs="Arial"/>
          <w:bCs/>
        </w:rPr>
      </w:pPr>
    </w:p>
    <w:p w14:paraId="6273C546" w14:textId="77777777" w:rsidR="00A6088C" w:rsidRDefault="00A6088C" w:rsidP="00A6088C">
      <w:pPr>
        <w:spacing w:after="0" w:line="240" w:lineRule="auto"/>
        <w:ind w:left="-567"/>
        <w:rPr>
          <w:rFonts w:ascii="Arial" w:hAnsi="Arial" w:cs="Arial"/>
          <w:bCs/>
        </w:rPr>
      </w:pPr>
    </w:p>
    <w:p w14:paraId="0E640B90" w14:textId="77777777" w:rsidR="00A6088C" w:rsidRDefault="00A6088C" w:rsidP="00A6088C">
      <w:pPr>
        <w:spacing w:after="0" w:line="240" w:lineRule="auto"/>
        <w:ind w:left="-567"/>
        <w:rPr>
          <w:rFonts w:ascii="Arial" w:hAnsi="Arial" w:cs="Arial"/>
          <w:bCs/>
        </w:rPr>
      </w:pPr>
    </w:p>
    <w:p w14:paraId="2F1C53D4" w14:textId="77777777" w:rsidR="00A6088C" w:rsidRDefault="00A6088C" w:rsidP="00A6088C">
      <w:pPr>
        <w:spacing w:after="0" w:line="240" w:lineRule="auto"/>
        <w:ind w:left="-567"/>
        <w:rPr>
          <w:rFonts w:ascii="Arial" w:hAnsi="Arial" w:cs="Arial"/>
          <w:bCs/>
        </w:rPr>
      </w:pPr>
    </w:p>
    <w:p w14:paraId="6CC8AE8D" w14:textId="77777777" w:rsidR="00A6088C" w:rsidRDefault="00A6088C" w:rsidP="00A6088C">
      <w:pPr>
        <w:spacing w:after="0" w:line="240" w:lineRule="auto"/>
        <w:ind w:left="-567"/>
        <w:rPr>
          <w:rFonts w:ascii="Arial" w:hAnsi="Arial" w:cs="Arial"/>
          <w:bCs/>
        </w:rPr>
      </w:pPr>
    </w:p>
    <w:p w14:paraId="69DD3C73" w14:textId="77777777" w:rsidR="00A6088C" w:rsidRDefault="00A6088C" w:rsidP="00A6088C">
      <w:pPr>
        <w:spacing w:after="0" w:line="240" w:lineRule="auto"/>
        <w:rPr>
          <w:rFonts w:ascii="Arial" w:hAnsi="Arial" w:cs="Arial"/>
          <w:bCs/>
        </w:rPr>
      </w:pPr>
    </w:p>
    <w:p w14:paraId="6764F0E6" w14:textId="77777777" w:rsidR="00A6088C" w:rsidRDefault="00A6088C" w:rsidP="00A6088C">
      <w:pPr>
        <w:spacing w:after="0" w:line="240" w:lineRule="auto"/>
        <w:rPr>
          <w:rFonts w:ascii="Arial" w:hAnsi="Arial" w:cs="Arial"/>
          <w:bCs/>
        </w:rPr>
      </w:pPr>
    </w:p>
    <w:p w14:paraId="267AA1B1" w14:textId="77777777" w:rsidR="00A6088C" w:rsidRDefault="00A6088C" w:rsidP="00A6088C">
      <w:pPr>
        <w:spacing w:after="0" w:line="240" w:lineRule="auto"/>
        <w:rPr>
          <w:rFonts w:ascii="Arial" w:hAnsi="Arial" w:cs="Arial"/>
          <w:bCs/>
        </w:rPr>
      </w:pPr>
    </w:p>
    <w:p w14:paraId="4999B9A0" w14:textId="77777777" w:rsidR="00A6088C" w:rsidRDefault="00A6088C" w:rsidP="00A6088C">
      <w:pPr>
        <w:spacing w:after="0" w:line="240" w:lineRule="auto"/>
        <w:rPr>
          <w:rFonts w:ascii="Arial" w:hAnsi="Arial" w:cs="Arial"/>
          <w:bCs/>
        </w:rPr>
      </w:pPr>
    </w:p>
    <w:p w14:paraId="2972FD0D" w14:textId="77777777" w:rsidR="00A6088C" w:rsidRDefault="00A6088C" w:rsidP="00A6088C">
      <w:pPr>
        <w:spacing w:after="0" w:line="240" w:lineRule="auto"/>
        <w:rPr>
          <w:rFonts w:ascii="Arial" w:hAnsi="Arial" w:cs="Arial"/>
          <w:bCs/>
        </w:rPr>
      </w:pPr>
    </w:p>
    <w:p w14:paraId="3B62B1F7" w14:textId="77777777" w:rsidR="00A6088C" w:rsidRDefault="00A6088C" w:rsidP="00A6088C">
      <w:pPr>
        <w:spacing w:after="0" w:line="240" w:lineRule="auto"/>
        <w:rPr>
          <w:rFonts w:ascii="Arial" w:hAnsi="Arial" w:cs="Arial"/>
          <w:bCs/>
        </w:rPr>
      </w:pPr>
    </w:p>
    <w:p w14:paraId="54522D31" w14:textId="77777777" w:rsidR="00A6088C" w:rsidRDefault="00A6088C" w:rsidP="00A6088C">
      <w:pPr>
        <w:spacing w:after="0" w:line="240" w:lineRule="auto"/>
        <w:rPr>
          <w:rFonts w:ascii="Arial" w:hAnsi="Arial" w:cs="Arial"/>
          <w:bCs/>
        </w:rPr>
      </w:pPr>
    </w:p>
    <w:p w14:paraId="6F9C902F" w14:textId="24D83D2C" w:rsidR="00A6088C" w:rsidRDefault="00A6088C" w:rsidP="00A6088C">
      <w:pPr>
        <w:spacing w:after="0" w:line="240" w:lineRule="auto"/>
        <w:rPr>
          <w:rFonts w:ascii="Arial" w:hAnsi="Arial" w:cs="Arial"/>
          <w:bCs/>
        </w:rPr>
      </w:pPr>
    </w:p>
    <w:p w14:paraId="64543DAE" w14:textId="77777777" w:rsidR="00A6088C" w:rsidRDefault="00A6088C" w:rsidP="00A6088C">
      <w:pPr>
        <w:spacing w:after="0" w:line="240" w:lineRule="auto"/>
        <w:rPr>
          <w:rFonts w:ascii="Arial" w:hAnsi="Arial" w:cs="Arial"/>
          <w:bCs/>
        </w:rPr>
      </w:pPr>
    </w:p>
    <w:p w14:paraId="0ECF178D" w14:textId="080AC04E" w:rsidR="00A6088C" w:rsidRDefault="00A6088C" w:rsidP="00A6088C">
      <w:pPr>
        <w:spacing w:after="0" w:line="240" w:lineRule="auto"/>
        <w:rPr>
          <w:rFonts w:ascii="Arial" w:hAnsi="Arial" w:cs="Arial"/>
          <w:bCs/>
        </w:rPr>
      </w:pPr>
      <w:r>
        <w:rPr>
          <w:rFonts w:ascii="Arial" w:hAnsi="Arial" w:cs="Arial"/>
          <w:bCs/>
        </w:rPr>
        <w:t xml:space="preserve">We work within a </w:t>
      </w:r>
      <w:r w:rsidRPr="003B6A5E">
        <w:rPr>
          <w:rFonts w:ascii="Arial" w:hAnsi="Arial" w:cs="Arial"/>
          <w:b/>
        </w:rPr>
        <w:t>Tiered Model Approach</w:t>
      </w:r>
      <w:r>
        <w:rPr>
          <w:rFonts w:ascii="Arial" w:hAnsi="Arial" w:cs="Arial"/>
          <w:b/>
        </w:rPr>
        <w:t xml:space="preserve"> </w:t>
      </w:r>
      <w:r>
        <w:rPr>
          <w:rFonts w:ascii="Arial" w:hAnsi="Arial" w:cs="Arial"/>
          <w:bCs/>
        </w:rPr>
        <w:t>which is a supported model of service delivery recommended by the Royal College of Occupational Therapy</w:t>
      </w:r>
    </w:p>
    <w:p w14:paraId="39C73FCF" w14:textId="48251A8D" w:rsidR="00A6088C" w:rsidRPr="006455B5" w:rsidRDefault="00A6088C" w:rsidP="00A6088C">
      <w:pPr>
        <w:spacing w:after="0" w:line="240" w:lineRule="auto"/>
        <w:rPr>
          <w:rFonts w:ascii="Arial" w:hAnsi="Arial" w:cs="Arial"/>
          <w:bCs/>
        </w:rPr>
      </w:pPr>
    </w:p>
    <w:p w14:paraId="2BE7BBE5" w14:textId="66FFAC55" w:rsidR="00A6088C" w:rsidRDefault="00A6088C" w:rsidP="00A6088C">
      <w:pPr>
        <w:ind w:left="-567"/>
        <w:jc w:val="center"/>
        <w:rPr>
          <w:rFonts w:ascii="Arial" w:hAnsi="Arial" w:cs="Arial"/>
          <w:bCs/>
        </w:rPr>
      </w:pPr>
      <w:r w:rsidRPr="003B6A5E">
        <w:rPr>
          <w:rFonts w:ascii="Arial" w:hAnsi="Arial" w:cs="Arial"/>
          <w:noProof/>
        </w:rPr>
        <w:drawing>
          <wp:inline distT="0" distB="0" distL="0" distR="0" wp14:anchorId="3D1F8C33" wp14:editId="377FCB57">
            <wp:extent cx="6648450" cy="3182800"/>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2"/>
                    <a:stretch>
                      <a:fillRect/>
                    </a:stretch>
                  </pic:blipFill>
                  <pic:spPr>
                    <a:xfrm>
                      <a:off x="0" y="0"/>
                      <a:ext cx="6656269" cy="3186543"/>
                    </a:xfrm>
                    <a:prstGeom prst="rect">
                      <a:avLst/>
                    </a:prstGeom>
                  </pic:spPr>
                </pic:pic>
              </a:graphicData>
            </a:graphic>
          </wp:inline>
        </w:drawing>
      </w:r>
    </w:p>
    <w:p w14:paraId="742015E8" w14:textId="714E1329" w:rsidR="00A6088C" w:rsidRPr="005710C6" w:rsidRDefault="00A6088C" w:rsidP="00A6088C">
      <w:pPr>
        <w:spacing w:after="0" w:line="240" w:lineRule="auto"/>
        <w:textAlignment w:val="baseline"/>
        <w:rPr>
          <w:rFonts w:ascii="Arial" w:eastAsia="Times New Roman" w:hAnsi="Arial" w:cs="Arial"/>
          <w:lang w:eastAsia="en-GB"/>
        </w:rPr>
      </w:pPr>
      <w:r w:rsidRPr="005710C6">
        <w:rPr>
          <w:rFonts w:ascii="Arial" w:hAnsi="Arial" w:cs="Arial"/>
        </w:rPr>
        <w:t xml:space="preserve">We provide advice at a </w:t>
      </w:r>
      <w:r w:rsidRPr="005710C6">
        <w:rPr>
          <w:rFonts w:ascii="Arial" w:hAnsi="Arial" w:cs="Arial"/>
          <w:b/>
          <w:bCs/>
        </w:rPr>
        <w:t>Universal level</w:t>
      </w:r>
      <w:r w:rsidRPr="005710C6">
        <w:rPr>
          <w:rFonts w:ascii="Arial" w:hAnsi="Arial" w:cs="Arial"/>
        </w:rPr>
        <w:t xml:space="preserve"> via our website on </w:t>
      </w:r>
      <w:r w:rsidRPr="005710C6">
        <w:rPr>
          <w:rFonts w:ascii="Arial" w:eastAsiaTheme="minorEastAsia" w:hAnsi="Arial" w:cs="Arial"/>
          <w:color w:val="000000" w:themeColor="text1"/>
          <w:kern w:val="24"/>
        </w:rPr>
        <w:t>normal development; hand skill development, play, activities of daily living (getting dressed, mealtimes, sleep, self-care, posture and seating), early drawing skills and safety in the home</w:t>
      </w:r>
      <w:r>
        <w:rPr>
          <w:rFonts w:ascii="Arial" w:eastAsiaTheme="minorEastAsia" w:hAnsi="Arial" w:cs="Arial"/>
          <w:color w:val="000000" w:themeColor="text1"/>
          <w:kern w:val="24"/>
        </w:rPr>
        <w:t xml:space="preserve">: </w:t>
      </w:r>
      <w:bookmarkStart w:id="0" w:name="_Hlk133278189"/>
      <w:r>
        <w:rPr>
          <w:rFonts w:ascii="Calibri" w:hAnsi="Calibri" w:cs="Calibri"/>
          <w:bdr w:val="none" w:sz="0" w:space="0" w:color="auto" w:frame="1"/>
          <w:shd w:val="clear" w:color="auto" w:fill="FFFFFF"/>
        </w:rPr>
        <w:fldChar w:fldCharType="begin"/>
      </w:r>
      <w:r>
        <w:rPr>
          <w:rFonts w:ascii="Calibri" w:hAnsi="Calibri" w:cs="Calibri"/>
          <w:bdr w:val="none" w:sz="0" w:space="0" w:color="auto" w:frame="1"/>
          <w:shd w:val="clear" w:color="auto" w:fill="FFFFFF"/>
        </w:rPr>
        <w:instrText xml:space="preserve"> HYPERLINK "http://</w:instrText>
      </w:r>
      <w:r w:rsidRPr="005142A4">
        <w:rPr>
          <w:rFonts w:ascii="Calibri" w:hAnsi="Calibri" w:cs="Calibri"/>
          <w:bdr w:val="none" w:sz="0" w:space="0" w:color="auto" w:frame="1"/>
          <w:shd w:val="clear" w:color="auto" w:fill="FFFFFF"/>
        </w:rPr>
        <w:instrText>www.bit.ly/otcoreoffer</w:instrText>
      </w:r>
      <w:r>
        <w:rPr>
          <w:rFonts w:ascii="Calibri" w:hAnsi="Calibri" w:cs="Calibri"/>
          <w:bdr w:val="none" w:sz="0" w:space="0" w:color="auto" w:frame="1"/>
          <w:shd w:val="clear" w:color="auto" w:fill="FFFFFF"/>
        </w:rPr>
        <w:instrText xml:space="preserve">" </w:instrText>
      </w:r>
      <w:r>
        <w:rPr>
          <w:rFonts w:ascii="Calibri" w:hAnsi="Calibri" w:cs="Calibri"/>
          <w:bdr w:val="none" w:sz="0" w:space="0" w:color="auto" w:frame="1"/>
          <w:shd w:val="clear" w:color="auto" w:fill="FFFFFF"/>
        </w:rPr>
      </w:r>
      <w:r>
        <w:rPr>
          <w:rFonts w:ascii="Calibri" w:hAnsi="Calibri" w:cs="Calibri"/>
          <w:bdr w:val="none" w:sz="0" w:space="0" w:color="auto" w:frame="1"/>
          <w:shd w:val="clear" w:color="auto" w:fill="FFFFFF"/>
        </w:rPr>
        <w:fldChar w:fldCharType="separate"/>
      </w:r>
      <w:r w:rsidRPr="003500DF">
        <w:rPr>
          <w:rStyle w:val="Hyperlink"/>
          <w:rFonts w:ascii="Calibri" w:hAnsi="Calibri" w:cs="Calibri"/>
          <w:bdr w:val="none" w:sz="0" w:space="0" w:color="auto" w:frame="1"/>
          <w:shd w:val="clear" w:color="auto" w:fill="FFFFFF"/>
        </w:rPr>
        <w:t>www.bit.ly/otcoreoffer</w:t>
      </w:r>
      <w:r>
        <w:rPr>
          <w:rFonts w:ascii="Calibri" w:hAnsi="Calibri" w:cs="Calibri"/>
          <w:bdr w:val="none" w:sz="0" w:space="0" w:color="auto" w:frame="1"/>
          <w:shd w:val="clear" w:color="auto" w:fill="FFFFFF"/>
        </w:rPr>
        <w:fldChar w:fldCharType="end"/>
      </w:r>
    </w:p>
    <w:bookmarkEnd w:id="0"/>
    <w:p w14:paraId="0DF55DB2" w14:textId="5971A181" w:rsidR="00A6088C" w:rsidRDefault="00A6088C" w:rsidP="00A6088C">
      <w:pPr>
        <w:spacing w:after="0" w:line="240" w:lineRule="auto"/>
        <w:textAlignment w:val="baseline"/>
        <w:rPr>
          <w:rFonts w:ascii="Arial" w:eastAsiaTheme="minorEastAsia" w:hAnsi="Arial" w:cs="Arial"/>
          <w:color w:val="000000" w:themeColor="text1"/>
          <w:lang w:eastAsia="en-GB"/>
        </w:rPr>
      </w:pPr>
    </w:p>
    <w:p w14:paraId="1918253F" w14:textId="3EAD3D95" w:rsidR="00A6088C" w:rsidRPr="005710C6" w:rsidRDefault="00A6088C" w:rsidP="00A6088C">
      <w:pPr>
        <w:spacing w:after="0" w:line="240" w:lineRule="auto"/>
        <w:textAlignment w:val="baseline"/>
        <w:rPr>
          <w:rFonts w:ascii="Arial" w:eastAsiaTheme="minorEastAsia" w:hAnsi="Arial" w:cs="Arial"/>
          <w:b/>
          <w:bCs/>
          <w:color w:val="000000" w:themeColor="text1"/>
          <w:lang w:eastAsia="en-GB"/>
        </w:rPr>
      </w:pPr>
      <w:r w:rsidRPr="005710C6">
        <w:rPr>
          <w:rFonts w:ascii="Arial" w:eastAsiaTheme="minorEastAsia" w:hAnsi="Arial" w:cs="Arial"/>
          <w:b/>
          <w:bCs/>
          <w:color w:val="000000" w:themeColor="text1"/>
          <w:lang w:eastAsia="en-GB"/>
        </w:rPr>
        <w:t>Our universal offer also includes</w:t>
      </w:r>
      <w:r>
        <w:rPr>
          <w:rFonts w:ascii="Arial" w:eastAsiaTheme="minorEastAsia" w:hAnsi="Arial" w:cs="Arial"/>
          <w:b/>
          <w:bCs/>
          <w:color w:val="000000" w:themeColor="text1"/>
          <w:lang w:eastAsia="en-GB"/>
        </w:rPr>
        <w:t>:</w:t>
      </w:r>
    </w:p>
    <w:p w14:paraId="51AB51CB" w14:textId="5252CD7B" w:rsidR="002C3E9A" w:rsidRPr="002C3E9A" w:rsidRDefault="002C3E9A" w:rsidP="00A6088C">
      <w:pPr>
        <w:pStyle w:val="ListParagraph"/>
        <w:numPr>
          <w:ilvl w:val="0"/>
          <w:numId w:val="6"/>
        </w:numPr>
        <w:spacing w:after="0" w:line="240" w:lineRule="auto"/>
        <w:textAlignment w:val="baseline"/>
        <w:rPr>
          <w:rFonts w:ascii="Arial" w:eastAsia="Times New Roman" w:hAnsi="Arial" w:cs="Arial"/>
          <w:lang w:eastAsia="en-GB"/>
        </w:rPr>
      </w:pPr>
      <w:r w:rsidRPr="00627B19">
        <w:rPr>
          <w:rFonts w:ascii="Arial" w:hAnsi="Arial" w:cs="Arial"/>
          <w:bCs/>
          <w:noProof/>
        </w:rPr>
        <mc:AlternateContent>
          <mc:Choice Requires="wps">
            <w:drawing>
              <wp:anchor distT="45720" distB="45720" distL="114300" distR="114300" simplePos="0" relativeHeight="251693056" behindDoc="0" locked="0" layoutInCell="1" allowOverlap="1" wp14:anchorId="5C18D2D6" wp14:editId="4DA1C39F">
                <wp:simplePos x="0" y="0"/>
                <wp:positionH relativeFrom="margin">
                  <wp:align>right</wp:align>
                </wp:positionH>
                <wp:positionV relativeFrom="paragraph">
                  <wp:posOffset>359195</wp:posOffset>
                </wp:positionV>
                <wp:extent cx="6633210" cy="1404620"/>
                <wp:effectExtent l="0" t="0" r="15240" b="241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404620"/>
                        </a:xfrm>
                        <a:prstGeom prst="rect">
                          <a:avLst/>
                        </a:prstGeom>
                        <a:solidFill>
                          <a:srgbClr val="FFFFFF"/>
                        </a:solidFill>
                        <a:ln w="9525">
                          <a:solidFill>
                            <a:srgbClr val="000000"/>
                          </a:solidFill>
                          <a:miter lim="800000"/>
                          <a:headEnd/>
                          <a:tailEnd/>
                        </a:ln>
                      </wps:spPr>
                      <wps:txbx>
                        <w:txbxContent>
                          <w:p w14:paraId="6388F030" w14:textId="77777777" w:rsidR="002C3E9A" w:rsidRPr="005710C6" w:rsidRDefault="002C3E9A" w:rsidP="002C3E9A">
                            <w:pPr>
                              <w:spacing w:after="0" w:line="240" w:lineRule="auto"/>
                              <w:ind w:left="284"/>
                              <w:rPr>
                                <w:rFonts w:ascii="Arial" w:hAnsi="Arial" w:cs="Arial"/>
                                <w:b/>
                              </w:rPr>
                            </w:pPr>
                            <w:r w:rsidRPr="005710C6">
                              <w:rPr>
                                <w:rFonts w:ascii="Arial" w:hAnsi="Arial" w:cs="Arial"/>
                                <w:b/>
                              </w:rPr>
                              <w:t>Occupational Therapy Advice Line</w:t>
                            </w:r>
                          </w:p>
                          <w:p w14:paraId="17734099" w14:textId="77777777" w:rsidR="002C3E9A" w:rsidRDefault="002C3E9A" w:rsidP="002C3E9A">
                            <w:pPr>
                              <w:pStyle w:val="NormalWeb"/>
                              <w:shd w:val="clear" w:color="auto" w:fill="FFFFFF"/>
                              <w:spacing w:before="75" w:beforeAutospacing="0" w:after="0" w:afterAutospacing="0"/>
                              <w:ind w:left="284"/>
                              <w:rPr>
                                <w:rFonts w:ascii="Arial" w:hAnsi="Arial" w:cs="Arial"/>
                                <w:sz w:val="22"/>
                                <w:szCs w:val="22"/>
                              </w:rPr>
                            </w:pPr>
                            <w:r w:rsidRPr="000D6E95">
                              <w:rPr>
                                <w:rFonts w:ascii="Arial" w:hAnsi="Arial" w:cs="Arial"/>
                                <w:sz w:val="22"/>
                                <w:szCs w:val="22"/>
                              </w:rPr>
                              <w:t>By providing early help and advice around Occupational Therapy issues, unnecessary referrals and wait times can be prevented. This can also be the first step in providing a family with practical strategies, before a referral needs to be made.</w:t>
                            </w:r>
                          </w:p>
                          <w:p w14:paraId="3B81FB49" w14:textId="77777777" w:rsidR="002C3E9A" w:rsidRPr="00627B19" w:rsidRDefault="002C3E9A" w:rsidP="002C3E9A">
                            <w:pPr>
                              <w:pStyle w:val="ListParagraph"/>
                              <w:spacing w:after="0" w:line="240" w:lineRule="auto"/>
                              <w:ind w:left="567" w:hanging="283"/>
                              <w:rPr>
                                <w:rFonts w:ascii="Arial" w:hAnsi="Arial" w:cs="Arial"/>
                                <w:bCs/>
                              </w:rPr>
                            </w:pPr>
                          </w:p>
                          <w:p w14:paraId="0491E0DC" w14:textId="77777777" w:rsidR="002C3E9A" w:rsidRPr="000D6E95" w:rsidRDefault="002C3E9A" w:rsidP="002C3E9A">
                            <w:pPr>
                              <w:pStyle w:val="ListParagraph"/>
                              <w:numPr>
                                <w:ilvl w:val="0"/>
                                <w:numId w:val="3"/>
                              </w:numPr>
                              <w:spacing w:after="0" w:line="240" w:lineRule="auto"/>
                              <w:ind w:left="567" w:hanging="283"/>
                              <w:rPr>
                                <w:rFonts w:ascii="Arial" w:hAnsi="Arial" w:cs="Arial"/>
                                <w:bCs/>
                              </w:rPr>
                            </w:pPr>
                            <w:r>
                              <w:rPr>
                                <w:rFonts w:ascii="Arial" w:hAnsi="Arial" w:cs="Arial"/>
                              </w:rPr>
                              <w:t>A</w:t>
                            </w:r>
                            <w:r w:rsidRPr="000D6E95">
                              <w:rPr>
                                <w:rFonts w:ascii="Arial" w:hAnsi="Arial" w:cs="Arial"/>
                              </w:rPr>
                              <w:t>n Occupational Therapist will be available to answer queries from parents, school staff and health professionals</w:t>
                            </w:r>
                            <w:r>
                              <w:rPr>
                                <w:rFonts w:ascii="Arial" w:hAnsi="Arial" w:cs="Arial"/>
                              </w:rPr>
                              <w:t xml:space="preserve"> </w:t>
                            </w:r>
                            <w:r>
                              <w:rPr>
                                <w:rFonts w:ascii="Arial" w:hAnsi="Arial" w:cs="Arial"/>
                                <w:bCs/>
                              </w:rPr>
                              <w:t>where the child/young person is not already receiving care from the service.</w:t>
                            </w:r>
                          </w:p>
                          <w:p w14:paraId="6B6C1A62" w14:textId="3C0034DB" w:rsidR="002C3E9A" w:rsidRPr="000D6E95"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bCs/>
                              </w:rPr>
                              <w:t>The phone line will be open Monday and Thursday 0930 – 1100 and Wednesday 1430 – 1600.</w:t>
                            </w:r>
                            <w:r>
                              <w:rPr>
                                <w:rFonts w:ascii="Arial" w:hAnsi="Arial" w:cs="Arial"/>
                                <w:bCs/>
                              </w:rPr>
                              <w:t xml:space="preserve">  Tel Number: 0300 029 50 50</w:t>
                            </w:r>
                            <w:r w:rsidR="007F7575">
                              <w:rPr>
                                <w:rFonts w:ascii="Arial" w:hAnsi="Arial" w:cs="Arial"/>
                                <w:bCs/>
                              </w:rPr>
                              <w:t>.</w:t>
                            </w:r>
                          </w:p>
                          <w:p w14:paraId="2D3CFFDD" w14:textId="77777777" w:rsidR="002C3E9A" w:rsidRPr="00D064BE"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bCs/>
                              </w:rPr>
                              <w:t>It is available to discuss children/young people aged 0-18 years (up to 19 years if in full time special school education).</w:t>
                            </w:r>
                          </w:p>
                          <w:p w14:paraId="1830883F" w14:textId="77777777" w:rsidR="002C3E9A" w:rsidRPr="000D6E95"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bCs/>
                              </w:rPr>
                              <w:t>The child/young person must be registered with a Cambridgeshire GP.</w:t>
                            </w:r>
                          </w:p>
                          <w:p w14:paraId="18E78CE4" w14:textId="77777777" w:rsidR="002C3E9A" w:rsidRPr="004C35B3"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rPr>
                              <w:t>Families can contact us to gain practical therapy advice, strategies, and support in relation to a child’s functional and independence skills.</w:t>
                            </w:r>
                          </w:p>
                          <w:p w14:paraId="0614BC8E" w14:textId="77777777" w:rsidR="002C3E9A" w:rsidRPr="004C35B3" w:rsidRDefault="002C3E9A" w:rsidP="002C3E9A">
                            <w:pPr>
                              <w:spacing w:after="0" w:line="240" w:lineRule="auto"/>
                              <w:ind w:left="284"/>
                              <w:rPr>
                                <w:rFonts w:ascii="Arial" w:hAnsi="Arial" w:cs="Arial"/>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8D2D6" id="_x0000_t202" coordsize="21600,21600" o:spt="202" path="m,l,21600r21600,l21600,xe">
                <v:stroke joinstyle="miter"/>
                <v:path gradientshapeok="t" o:connecttype="rect"/>
              </v:shapetype>
              <v:shape id="_x0000_s1027" type="#_x0000_t202" style="position:absolute;left:0;text-align:left;margin-left:471.1pt;margin-top:28.3pt;width:522.3pt;height:110.6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">
                <v:textbox style="mso-fit-shape-to-text:t">
                  <w:txbxContent>
                    <w:p w14:paraId="6388F030" w14:textId="77777777" w:rsidR="002C3E9A" w:rsidRPr="005710C6" w:rsidRDefault="002C3E9A" w:rsidP="002C3E9A">
                      <w:pPr>
                        <w:spacing w:after="0" w:line="240" w:lineRule="auto"/>
                        <w:ind w:left="284"/>
                        <w:rPr>
                          <w:rFonts w:ascii="Arial" w:hAnsi="Arial" w:cs="Arial"/>
                          <w:b/>
                        </w:rPr>
                      </w:pPr>
                      <w:r w:rsidRPr="005710C6">
                        <w:rPr>
                          <w:rFonts w:ascii="Arial" w:hAnsi="Arial" w:cs="Arial"/>
                          <w:b/>
                        </w:rPr>
                        <w:t>Occupational Therapy Advice Line</w:t>
                      </w:r>
                    </w:p>
                    <w:p w14:paraId="17734099" w14:textId="77777777" w:rsidR="002C3E9A" w:rsidRDefault="002C3E9A" w:rsidP="002C3E9A">
                      <w:pPr>
                        <w:pStyle w:val="NormalWeb"/>
                        <w:shd w:val="clear" w:color="auto" w:fill="FFFFFF"/>
                        <w:spacing w:before="75" w:beforeAutospacing="0" w:after="0" w:afterAutospacing="0"/>
                        <w:ind w:left="284"/>
                        <w:rPr>
                          <w:rFonts w:ascii="Arial" w:hAnsi="Arial" w:cs="Arial"/>
                          <w:sz w:val="22"/>
                          <w:szCs w:val="22"/>
                        </w:rPr>
                      </w:pPr>
                      <w:r w:rsidRPr="000D6E95">
                        <w:rPr>
                          <w:rFonts w:ascii="Arial" w:hAnsi="Arial" w:cs="Arial"/>
                          <w:sz w:val="22"/>
                          <w:szCs w:val="22"/>
                        </w:rPr>
                        <w:t>By providing early help and advice around Occupational Therapy issues, unnecessary referrals and wait times can be prevented. This can also be the first step in providing a family with practical strategies, before a referral needs to be made.</w:t>
                      </w:r>
                    </w:p>
                    <w:p w14:paraId="3B81FB49" w14:textId="77777777" w:rsidR="002C3E9A" w:rsidRPr="00627B19" w:rsidRDefault="002C3E9A" w:rsidP="002C3E9A">
                      <w:pPr>
                        <w:pStyle w:val="ListParagraph"/>
                        <w:spacing w:after="0" w:line="240" w:lineRule="auto"/>
                        <w:ind w:left="567" w:hanging="283"/>
                        <w:rPr>
                          <w:rFonts w:ascii="Arial" w:hAnsi="Arial" w:cs="Arial"/>
                          <w:bCs/>
                        </w:rPr>
                      </w:pPr>
                    </w:p>
                    <w:p w14:paraId="0491E0DC" w14:textId="77777777" w:rsidR="002C3E9A" w:rsidRPr="000D6E95" w:rsidRDefault="002C3E9A" w:rsidP="002C3E9A">
                      <w:pPr>
                        <w:pStyle w:val="ListParagraph"/>
                        <w:numPr>
                          <w:ilvl w:val="0"/>
                          <w:numId w:val="3"/>
                        </w:numPr>
                        <w:spacing w:after="0" w:line="240" w:lineRule="auto"/>
                        <w:ind w:left="567" w:hanging="283"/>
                        <w:rPr>
                          <w:rFonts w:ascii="Arial" w:hAnsi="Arial" w:cs="Arial"/>
                          <w:bCs/>
                        </w:rPr>
                      </w:pPr>
                      <w:r>
                        <w:rPr>
                          <w:rFonts w:ascii="Arial" w:hAnsi="Arial" w:cs="Arial"/>
                        </w:rPr>
                        <w:t>A</w:t>
                      </w:r>
                      <w:r w:rsidRPr="000D6E95">
                        <w:rPr>
                          <w:rFonts w:ascii="Arial" w:hAnsi="Arial" w:cs="Arial"/>
                        </w:rPr>
                        <w:t>n Occupational Therapist will be available to answer queries from parents, school staff and health professionals</w:t>
                      </w:r>
                      <w:r>
                        <w:rPr>
                          <w:rFonts w:ascii="Arial" w:hAnsi="Arial" w:cs="Arial"/>
                        </w:rPr>
                        <w:t xml:space="preserve"> </w:t>
                      </w:r>
                      <w:r>
                        <w:rPr>
                          <w:rFonts w:ascii="Arial" w:hAnsi="Arial" w:cs="Arial"/>
                          <w:bCs/>
                        </w:rPr>
                        <w:t>where the child/young person is not already receiving care from the service.</w:t>
                      </w:r>
                    </w:p>
                    <w:p w14:paraId="6B6C1A62" w14:textId="3C0034DB" w:rsidR="002C3E9A" w:rsidRPr="000D6E95"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bCs/>
                        </w:rPr>
                        <w:t>The phone line will be open Monday and Thursday 0930 – 1100 and Wednesday 1430 – 1600.</w:t>
                      </w:r>
                      <w:r>
                        <w:rPr>
                          <w:rFonts w:ascii="Arial" w:hAnsi="Arial" w:cs="Arial"/>
                          <w:bCs/>
                        </w:rPr>
                        <w:t xml:space="preserve">  Tel Number: 0300 029 50 50</w:t>
                      </w:r>
                      <w:r w:rsidR="007F7575">
                        <w:rPr>
                          <w:rFonts w:ascii="Arial" w:hAnsi="Arial" w:cs="Arial"/>
                          <w:bCs/>
                        </w:rPr>
                        <w:t>.</w:t>
                      </w:r>
                    </w:p>
                    <w:p w14:paraId="2D3CFFDD" w14:textId="77777777" w:rsidR="002C3E9A" w:rsidRPr="00D064BE"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bCs/>
                        </w:rPr>
                        <w:t>It is available to discuss children/young people aged 0-18 years (up to 19 years if in full time special school education).</w:t>
                      </w:r>
                    </w:p>
                    <w:p w14:paraId="1830883F" w14:textId="77777777" w:rsidR="002C3E9A" w:rsidRPr="000D6E95"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bCs/>
                        </w:rPr>
                        <w:t>The child/young person must be registered with a Cambridgeshire GP.</w:t>
                      </w:r>
                    </w:p>
                    <w:p w14:paraId="18E78CE4" w14:textId="77777777" w:rsidR="002C3E9A" w:rsidRPr="004C35B3" w:rsidRDefault="002C3E9A" w:rsidP="002C3E9A">
                      <w:pPr>
                        <w:pStyle w:val="ListParagraph"/>
                        <w:numPr>
                          <w:ilvl w:val="0"/>
                          <w:numId w:val="3"/>
                        </w:numPr>
                        <w:spacing w:after="0" w:line="240" w:lineRule="auto"/>
                        <w:ind w:left="567" w:hanging="283"/>
                        <w:rPr>
                          <w:rFonts w:ascii="Arial" w:hAnsi="Arial" w:cs="Arial"/>
                          <w:bCs/>
                        </w:rPr>
                      </w:pPr>
                      <w:r w:rsidRPr="000D6E95">
                        <w:rPr>
                          <w:rFonts w:ascii="Arial" w:hAnsi="Arial" w:cs="Arial"/>
                        </w:rPr>
                        <w:t>Families can contact us to gain practical therapy advice, strategies, and support in relation to a child’s functional and independence skills.</w:t>
                      </w:r>
                    </w:p>
                    <w:p w14:paraId="0614BC8E" w14:textId="77777777" w:rsidR="002C3E9A" w:rsidRPr="004C35B3" w:rsidRDefault="002C3E9A" w:rsidP="002C3E9A">
                      <w:pPr>
                        <w:spacing w:after="0" w:line="240" w:lineRule="auto"/>
                        <w:ind w:left="284"/>
                        <w:rPr>
                          <w:rFonts w:ascii="Arial" w:hAnsi="Arial" w:cs="Arial"/>
                          <w:bCs/>
                        </w:rPr>
                      </w:pPr>
                    </w:p>
                  </w:txbxContent>
                </v:textbox>
                <w10:wrap type="square" anchorx="margin"/>
              </v:shape>
            </w:pict>
          </mc:Fallback>
        </mc:AlternateContent>
      </w:r>
      <w:r w:rsidR="00A6088C" w:rsidRPr="005710C6">
        <w:rPr>
          <w:rFonts w:ascii="Arial" w:eastAsiaTheme="minorEastAsia" w:hAnsi="Arial" w:cs="Arial"/>
          <w:color w:val="000000" w:themeColor="text1"/>
          <w:lang w:eastAsia="en-GB"/>
        </w:rPr>
        <w:t>Information and advice via our Telephone Advice Line for parents and professionals.</w:t>
      </w:r>
    </w:p>
    <w:p w14:paraId="72122568" w14:textId="053CAC44"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443CD81E" w14:textId="66FE005B"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2ACC53F2" w14:textId="687484BA"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7531D094" w14:textId="69DCAFD7"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29A16CDC" w14:textId="0F9EC503"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3754AEC4" w14:textId="77777777"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01F996C6" w14:textId="77777777"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7C1F29AC" w14:textId="77777777"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43B12F77" w14:textId="77777777" w:rsidR="002C3E9A" w:rsidRDefault="002C3E9A" w:rsidP="002C3E9A">
      <w:pPr>
        <w:pStyle w:val="ListParagraph"/>
        <w:spacing w:after="0" w:line="240" w:lineRule="auto"/>
        <w:ind w:left="360"/>
        <w:textAlignment w:val="baseline"/>
        <w:rPr>
          <w:rFonts w:ascii="Arial" w:hAnsi="Arial" w:cs="Arial"/>
          <w:color w:val="3A3434"/>
          <w:shd w:val="clear" w:color="auto" w:fill="FFFFFF"/>
        </w:rPr>
      </w:pPr>
    </w:p>
    <w:p w14:paraId="4E59A279" w14:textId="2EA4B9C4" w:rsidR="00A6088C" w:rsidRDefault="00A6088C" w:rsidP="002C3E9A">
      <w:pPr>
        <w:spacing w:after="0" w:line="240" w:lineRule="auto"/>
        <w:textAlignment w:val="baseline"/>
        <w:rPr>
          <w:rFonts w:ascii="Arial" w:eastAsia="Times New Roman" w:hAnsi="Arial" w:cs="Arial"/>
          <w:lang w:eastAsia="en-GB"/>
        </w:rPr>
      </w:pPr>
    </w:p>
    <w:p w14:paraId="0913E9F0" w14:textId="77777777" w:rsidR="002C3E9A" w:rsidRPr="002C3E9A" w:rsidRDefault="002C3E9A" w:rsidP="002C3E9A">
      <w:pPr>
        <w:spacing w:after="0" w:line="240" w:lineRule="auto"/>
        <w:textAlignment w:val="baseline"/>
        <w:rPr>
          <w:rFonts w:ascii="Arial" w:eastAsia="Times New Roman" w:hAnsi="Arial" w:cs="Arial"/>
          <w:lang w:eastAsia="en-GB"/>
        </w:rPr>
      </w:pPr>
    </w:p>
    <w:p w14:paraId="5FBAEBD3" w14:textId="77777777" w:rsidR="00A6088C" w:rsidRPr="005710C6" w:rsidRDefault="00A6088C" w:rsidP="00A6088C">
      <w:pPr>
        <w:pStyle w:val="ListParagraph"/>
        <w:numPr>
          <w:ilvl w:val="0"/>
          <w:numId w:val="6"/>
        </w:numPr>
        <w:spacing w:after="0" w:line="240" w:lineRule="auto"/>
        <w:textAlignment w:val="baseline"/>
        <w:rPr>
          <w:rFonts w:ascii="Arial" w:eastAsia="Times New Roman" w:hAnsi="Arial" w:cs="Arial"/>
          <w:lang w:eastAsia="en-GB"/>
        </w:rPr>
      </w:pPr>
      <w:r w:rsidRPr="005710C6">
        <w:rPr>
          <w:rFonts w:ascii="Arial" w:eastAsia="Times New Roman" w:hAnsi="Arial" w:cs="Arial"/>
          <w:lang w:eastAsia="en-GB"/>
        </w:rPr>
        <w:t>Training for education staff in special schools covering physical needs, sensory needs and life skills to develop the staff’s knowledge of some of the difficulties children may have and how they can support them.</w:t>
      </w:r>
    </w:p>
    <w:p w14:paraId="20F5DEC3" w14:textId="77777777" w:rsidR="00A6088C" w:rsidRDefault="00A6088C" w:rsidP="00A6088C">
      <w:pPr>
        <w:pStyle w:val="ListParagraph"/>
        <w:numPr>
          <w:ilvl w:val="0"/>
          <w:numId w:val="6"/>
        </w:numPr>
        <w:spacing w:after="0" w:line="240" w:lineRule="auto"/>
        <w:textAlignment w:val="baseline"/>
        <w:rPr>
          <w:rFonts w:ascii="Arial" w:eastAsia="Times New Roman" w:hAnsi="Arial" w:cs="Arial"/>
          <w:lang w:eastAsia="en-GB"/>
        </w:rPr>
      </w:pPr>
      <w:r w:rsidRPr="005710C6">
        <w:rPr>
          <w:rFonts w:ascii="Arial" w:eastAsia="Times New Roman" w:hAnsi="Arial" w:cs="Arial"/>
          <w:lang w:eastAsia="en-GB"/>
        </w:rPr>
        <w:t>Training for other healthcare/other agency professionals – health visitors, Emotional Health and Wellbeing Service, Educational Psychology, Local Authority (case workers), social care (social workers)</w:t>
      </w:r>
    </w:p>
    <w:p w14:paraId="13F553BA" w14:textId="77777777" w:rsidR="00784565" w:rsidRPr="005710C6" w:rsidRDefault="00784565" w:rsidP="00784565">
      <w:pPr>
        <w:pStyle w:val="ListParagraph"/>
        <w:spacing w:after="0" w:line="240" w:lineRule="auto"/>
        <w:ind w:left="360"/>
        <w:textAlignment w:val="baseline"/>
        <w:rPr>
          <w:rFonts w:ascii="Arial" w:eastAsia="Times New Roman" w:hAnsi="Arial" w:cs="Arial"/>
          <w:lang w:eastAsia="en-GB"/>
        </w:rPr>
      </w:pPr>
    </w:p>
    <w:p w14:paraId="136FA1E7" w14:textId="77777777" w:rsidR="00A6088C" w:rsidRPr="005710C6" w:rsidRDefault="00A6088C" w:rsidP="00A6088C">
      <w:pPr>
        <w:pStyle w:val="NormalWeb"/>
        <w:kinsoku w:val="0"/>
        <w:overflowPunct w:val="0"/>
        <w:spacing w:before="86" w:beforeAutospacing="0" w:after="0" w:afterAutospacing="0"/>
        <w:textAlignment w:val="baseline"/>
        <w:rPr>
          <w:rFonts w:ascii="Arial" w:hAnsi="Arial" w:cs="Arial"/>
          <w:b/>
          <w:bCs/>
          <w:sz w:val="22"/>
          <w:szCs w:val="22"/>
        </w:rPr>
      </w:pPr>
      <w:r w:rsidRPr="005710C6">
        <w:rPr>
          <w:rFonts w:ascii="Arial" w:hAnsi="Arial" w:cs="Arial"/>
          <w:b/>
          <w:bCs/>
          <w:sz w:val="22"/>
          <w:szCs w:val="22"/>
        </w:rPr>
        <w:t xml:space="preserve">Targeted intervention </w:t>
      </w:r>
    </w:p>
    <w:p w14:paraId="3CA2E433" w14:textId="77777777" w:rsidR="00A6088C" w:rsidRPr="005710C6" w:rsidRDefault="00A6088C" w:rsidP="00A6088C">
      <w:pPr>
        <w:pStyle w:val="NormalWeb"/>
        <w:numPr>
          <w:ilvl w:val="0"/>
          <w:numId w:val="4"/>
        </w:numPr>
        <w:kinsoku w:val="0"/>
        <w:overflowPunct w:val="0"/>
        <w:spacing w:before="86" w:beforeAutospacing="0" w:after="0" w:afterAutospacing="0"/>
        <w:textAlignment w:val="baseline"/>
        <w:rPr>
          <w:rFonts w:ascii="Arial" w:hAnsi="Arial" w:cs="Arial"/>
          <w:sz w:val="22"/>
          <w:szCs w:val="22"/>
        </w:rPr>
      </w:pPr>
      <w:r w:rsidRPr="005710C6">
        <w:rPr>
          <w:rFonts w:ascii="Arial" w:eastAsiaTheme="minorEastAsia" w:hAnsi="Arial" w:cs="Arial"/>
          <w:color w:val="000000" w:themeColor="text1"/>
          <w:kern w:val="24"/>
          <w:sz w:val="22"/>
          <w:szCs w:val="22"/>
        </w:rPr>
        <w:t>Website based - including handwriting development, drawing skills, scissor skills, information and strategies for motor skills/co-ordination, sensory differences</w:t>
      </w:r>
      <w:r>
        <w:rPr>
          <w:rFonts w:ascii="Arial" w:eastAsiaTheme="minorEastAsia" w:hAnsi="Arial" w:cs="Arial"/>
          <w:color w:val="000000" w:themeColor="text1"/>
          <w:kern w:val="24"/>
          <w:sz w:val="22"/>
          <w:szCs w:val="22"/>
        </w:rPr>
        <w:t xml:space="preserve">, </w:t>
      </w:r>
      <w:r w:rsidRPr="005710C6">
        <w:rPr>
          <w:rFonts w:ascii="Arial" w:eastAsiaTheme="minorEastAsia" w:hAnsi="Arial" w:cs="Arial"/>
          <w:color w:val="000000" w:themeColor="text1"/>
          <w:kern w:val="24"/>
          <w:sz w:val="22"/>
          <w:szCs w:val="22"/>
        </w:rPr>
        <w:t xml:space="preserve">and safety in the home, </w:t>
      </w:r>
    </w:p>
    <w:p w14:paraId="501944BB" w14:textId="77777777" w:rsidR="00A6088C" w:rsidRPr="005710C6" w:rsidRDefault="00A6088C" w:rsidP="00A6088C">
      <w:pPr>
        <w:pStyle w:val="NormalWeb"/>
        <w:numPr>
          <w:ilvl w:val="0"/>
          <w:numId w:val="4"/>
        </w:numPr>
        <w:kinsoku w:val="0"/>
        <w:overflowPunct w:val="0"/>
        <w:spacing w:before="86" w:beforeAutospacing="0" w:after="0" w:afterAutospacing="0"/>
        <w:textAlignment w:val="baseline"/>
        <w:rPr>
          <w:rFonts w:ascii="Arial" w:hAnsi="Arial" w:cs="Arial"/>
          <w:sz w:val="22"/>
          <w:szCs w:val="22"/>
        </w:rPr>
      </w:pPr>
      <w:r w:rsidRPr="005710C6">
        <w:rPr>
          <w:rFonts w:ascii="Arial" w:hAnsi="Arial" w:cs="Arial"/>
          <w:sz w:val="22"/>
          <w:szCs w:val="22"/>
        </w:rPr>
        <w:t>Resource pack for mainstream schools, including resources for handwriting and self-care activities.</w:t>
      </w:r>
    </w:p>
    <w:p w14:paraId="746E895B" w14:textId="56DE8A12" w:rsidR="00A6088C" w:rsidRPr="005710C6" w:rsidRDefault="00A6088C" w:rsidP="00A6088C">
      <w:pPr>
        <w:pStyle w:val="NormalWeb"/>
        <w:numPr>
          <w:ilvl w:val="0"/>
          <w:numId w:val="4"/>
        </w:numPr>
        <w:kinsoku w:val="0"/>
        <w:overflowPunct w:val="0"/>
        <w:spacing w:before="86" w:beforeAutospacing="0" w:after="0" w:afterAutospacing="0"/>
        <w:textAlignment w:val="baseline"/>
        <w:rPr>
          <w:rFonts w:ascii="Arial" w:hAnsi="Arial" w:cs="Arial"/>
          <w:sz w:val="22"/>
          <w:szCs w:val="22"/>
        </w:rPr>
      </w:pPr>
      <w:r w:rsidRPr="005710C6">
        <w:rPr>
          <w:rFonts w:ascii="Arial" w:hAnsi="Arial" w:cs="Arial"/>
          <w:sz w:val="22"/>
          <w:szCs w:val="22"/>
        </w:rPr>
        <w:t>SCILS</w:t>
      </w:r>
      <w:r w:rsidR="00DA6015">
        <w:rPr>
          <w:rFonts w:ascii="Arial" w:hAnsi="Arial" w:cs="Arial"/>
          <w:sz w:val="22"/>
          <w:szCs w:val="22"/>
        </w:rPr>
        <w:t xml:space="preserve"> (Social Communication, Interaction and Learning) and </w:t>
      </w:r>
      <w:r w:rsidRPr="005710C6">
        <w:rPr>
          <w:rFonts w:ascii="Arial" w:hAnsi="Arial" w:cs="Arial"/>
          <w:sz w:val="22"/>
          <w:szCs w:val="22"/>
        </w:rPr>
        <w:t xml:space="preserve">CYGNET Parent Information </w:t>
      </w:r>
      <w:r w:rsidR="00DA6015">
        <w:rPr>
          <w:rFonts w:ascii="Arial" w:hAnsi="Arial" w:cs="Arial"/>
          <w:sz w:val="22"/>
          <w:szCs w:val="22"/>
        </w:rPr>
        <w:t>P</w:t>
      </w:r>
      <w:r w:rsidRPr="005710C6">
        <w:rPr>
          <w:rFonts w:ascii="Arial" w:hAnsi="Arial" w:cs="Arial"/>
          <w:sz w:val="22"/>
          <w:szCs w:val="22"/>
        </w:rPr>
        <w:t>rogrammes offering Occupational Therapy lead sessions on sensory differences and their impact on development of functional skills.</w:t>
      </w:r>
    </w:p>
    <w:p w14:paraId="4F985694" w14:textId="77777777" w:rsidR="00A6088C" w:rsidRPr="005710C6" w:rsidRDefault="00A6088C" w:rsidP="00A6088C">
      <w:pPr>
        <w:pStyle w:val="NormalWeb"/>
        <w:numPr>
          <w:ilvl w:val="0"/>
          <w:numId w:val="4"/>
        </w:numPr>
        <w:kinsoku w:val="0"/>
        <w:overflowPunct w:val="0"/>
        <w:spacing w:before="86" w:beforeAutospacing="0" w:after="0" w:afterAutospacing="0"/>
        <w:textAlignment w:val="baseline"/>
        <w:rPr>
          <w:rFonts w:ascii="Arial" w:hAnsi="Arial" w:cs="Arial"/>
          <w:sz w:val="22"/>
          <w:szCs w:val="22"/>
        </w:rPr>
      </w:pPr>
      <w:r w:rsidRPr="005710C6">
        <w:rPr>
          <w:rFonts w:ascii="Arial" w:eastAsiaTheme="minorEastAsia" w:hAnsi="Arial" w:cs="Arial"/>
          <w:color w:val="000000" w:themeColor="text1"/>
          <w:kern w:val="24"/>
          <w:sz w:val="22"/>
          <w:szCs w:val="22"/>
        </w:rPr>
        <w:t>Targeted training for special schools and mainstream schools.</w:t>
      </w:r>
    </w:p>
    <w:p w14:paraId="223E429C" w14:textId="77777777" w:rsidR="00A6088C" w:rsidRPr="005710C6" w:rsidRDefault="00A6088C" w:rsidP="00A6088C">
      <w:pPr>
        <w:pStyle w:val="NormalWeb"/>
        <w:kinsoku w:val="0"/>
        <w:overflowPunct w:val="0"/>
        <w:spacing w:before="86" w:beforeAutospacing="0" w:after="0" w:afterAutospacing="0"/>
        <w:ind w:left="720"/>
        <w:textAlignment w:val="baseline"/>
        <w:rPr>
          <w:rFonts w:ascii="Arial" w:hAnsi="Arial" w:cs="Arial"/>
          <w:sz w:val="21"/>
          <w:szCs w:val="21"/>
        </w:rPr>
      </w:pPr>
    </w:p>
    <w:p w14:paraId="498E2227" w14:textId="77777777" w:rsidR="00A6088C" w:rsidRPr="005710C6" w:rsidRDefault="00A6088C" w:rsidP="00A6088C">
      <w:pPr>
        <w:pStyle w:val="NormalWeb"/>
        <w:kinsoku w:val="0"/>
        <w:overflowPunct w:val="0"/>
        <w:spacing w:before="86" w:beforeAutospacing="0" w:after="0" w:afterAutospacing="0"/>
        <w:jc w:val="both"/>
        <w:textAlignment w:val="baseline"/>
        <w:rPr>
          <w:rFonts w:ascii="Arial" w:hAnsi="Arial" w:cs="Arial"/>
          <w:b/>
          <w:bCs/>
          <w:sz w:val="22"/>
          <w:szCs w:val="22"/>
        </w:rPr>
      </w:pPr>
      <w:r w:rsidRPr="005710C6">
        <w:rPr>
          <w:rFonts w:ascii="Arial" w:hAnsi="Arial" w:cs="Arial"/>
          <w:b/>
          <w:bCs/>
          <w:sz w:val="22"/>
          <w:szCs w:val="22"/>
        </w:rPr>
        <w:t>Specialist Intervention</w:t>
      </w:r>
    </w:p>
    <w:p w14:paraId="6CC116F2" w14:textId="77777777" w:rsidR="00A6088C" w:rsidRPr="005710C6" w:rsidRDefault="00A6088C" w:rsidP="00A6088C">
      <w:pPr>
        <w:pStyle w:val="NormalWeb"/>
        <w:numPr>
          <w:ilvl w:val="0"/>
          <w:numId w:val="4"/>
        </w:numPr>
        <w:kinsoku w:val="0"/>
        <w:overflowPunct w:val="0"/>
        <w:spacing w:before="86" w:beforeAutospacing="0" w:after="0" w:afterAutospacing="0"/>
        <w:textAlignment w:val="baseline"/>
        <w:rPr>
          <w:rFonts w:ascii="Arial" w:eastAsiaTheme="minorEastAsia" w:hAnsi="Arial" w:cs="Arial"/>
          <w:color w:val="000000" w:themeColor="text1"/>
          <w:kern w:val="24"/>
          <w:sz w:val="22"/>
          <w:szCs w:val="22"/>
        </w:rPr>
      </w:pPr>
      <w:r w:rsidRPr="005710C6">
        <w:rPr>
          <w:rFonts w:ascii="Arial" w:hAnsi="Arial" w:cs="Arial"/>
          <w:sz w:val="22"/>
          <w:szCs w:val="22"/>
        </w:rPr>
        <w:t>Assessment of needs, a child’s occupation, housing, selfcare, equipment prescription, moving and handling at home and in educational environments. Direct Interventions related to function and participation e.g., splinting, Modified Constraint Induced Movement Therapy, independence skills.</w:t>
      </w:r>
    </w:p>
    <w:p w14:paraId="4693B332" w14:textId="77777777" w:rsidR="00A6088C" w:rsidRDefault="00A6088C" w:rsidP="002C3E9A">
      <w:pPr>
        <w:spacing w:after="0"/>
        <w:rPr>
          <w:rFonts w:ascii="Arial" w:hAnsi="Arial" w:cs="Arial"/>
          <w:b/>
          <w:bCs/>
          <w:sz w:val="28"/>
          <w:szCs w:val="28"/>
        </w:rPr>
      </w:pPr>
    </w:p>
    <w:p w14:paraId="2B4E6AFE" w14:textId="77777777" w:rsidR="00A6088C" w:rsidRDefault="00A6088C" w:rsidP="00A6088C">
      <w:pPr>
        <w:spacing w:after="0"/>
        <w:ind w:left="360" w:hanging="360"/>
        <w:jc w:val="center"/>
        <w:rPr>
          <w:rFonts w:ascii="Arial" w:hAnsi="Arial" w:cs="Arial"/>
          <w:b/>
          <w:bCs/>
          <w:sz w:val="28"/>
          <w:szCs w:val="28"/>
        </w:rPr>
      </w:pPr>
    </w:p>
    <w:p w14:paraId="7E8508BD" w14:textId="77777777" w:rsidR="002C3E9A" w:rsidRDefault="002C3E9A" w:rsidP="00A6088C">
      <w:pPr>
        <w:spacing w:after="0"/>
        <w:ind w:left="360" w:hanging="360"/>
        <w:jc w:val="center"/>
        <w:rPr>
          <w:rFonts w:ascii="Arial" w:hAnsi="Arial" w:cs="Arial"/>
          <w:b/>
          <w:bCs/>
          <w:sz w:val="28"/>
          <w:szCs w:val="28"/>
        </w:rPr>
      </w:pPr>
    </w:p>
    <w:p w14:paraId="7A6B6657" w14:textId="77777777" w:rsidR="00A6088C" w:rsidRDefault="00A6088C" w:rsidP="00A6088C">
      <w:pPr>
        <w:spacing w:after="0"/>
        <w:ind w:left="360" w:hanging="360"/>
        <w:jc w:val="center"/>
        <w:rPr>
          <w:rFonts w:ascii="Arial" w:hAnsi="Arial" w:cs="Arial"/>
          <w:b/>
          <w:bCs/>
          <w:sz w:val="28"/>
          <w:szCs w:val="28"/>
        </w:rPr>
      </w:pPr>
      <w:r w:rsidRPr="008406D9">
        <w:rPr>
          <w:rFonts w:ascii="Arial" w:hAnsi="Arial" w:cs="Arial"/>
          <w:b/>
          <w:noProof/>
        </w:rPr>
        <w:drawing>
          <wp:inline distT="0" distB="0" distL="0" distR="0" wp14:anchorId="38A0D6FA" wp14:editId="0D640047">
            <wp:extent cx="4067175" cy="2752725"/>
            <wp:effectExtent l="0" t="0" r="9525" b="9525"/>
            <wp:docPr id="3" name="Picture 3" descr="A picture containing text, logo, screenshot, circle&#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ogo, screenshot, circle&#10;&#10;Description automatically generated"/>
                    <pic:cNvPicPr>
                      <a:picLocks noGrp="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82626" cy="2763182"/>
                    </a:xfrm>
                    <a:prstGeom prst="rect">
                      <a:avLst/>
                    </a:prstGeom>
                    <a:noFill/>
                    <a:ln>
                      <a:noFill/>
                    </a:ln>
                    <a:effectLst/>
                  </pic:spPr>
                </pic:pic>
              </a:graphicData>
            </a:graphic>
          </wp:inline>
        </w:drawing>
      </w:r>
    </w:p>
    <w:p w14:paraId="0542102B" w14:textId="77777777" w:rsidR="00A6088C" w:rsidRDefault="00A6088C" w:rsidP="00A6088C">
      <w:pPr>
        <w:spacing w:after="0" w:line="240" w:lineRule="auto"/>
        <w:rPr>
          <w:rFonts w:ascii="Arial" w:hAnsi="Arial" w:cs="Arial"/>
          <w:b/>
          <w:bCs/>
          <w:noProof/>
        </w:rPr>
      </w:pPr>
    </w:p>
    <w:p w14:paraId="5272FF23" w14:textId="45113683" w:rsidR="00A6088C" w:rsidRPr="002C3E9A" w:rsidRDefault="00A6088C" w:rsidP="00A6088C">
      <w:pPr>
        <w:spacing w:after="0" w:line="240" w:lineRule="auto"/>
        <w:rPr>
          <w:rFonts w:ascii="Arial" w:hAnsi="Arial" w:cs="Arial"/>
          <w:noProof/>
        </w:rPr>
      </w:pPr>
      <w:r w:rsidRPr="003B6A5E">
        <w:rPr>
          <w:rFonts w:ascii="Arial" w:hAnsi="Arial" w:cs="Arial"/>
          <w:b/>
          <w:bCs/>
          <w:noProof/>
        </w:rPr>
        <w:t xml:space="preserve">We are an Integrated Service </w:t>
      </w:r>
      <w:r w:rsidRPr="003B6A5E">
        <w:rPr>
          <w:rFonts w:ascii="Arial" w:hAnsi="Arial" w:cs="Arial"/>
          <w:noProof/>
        </w:rPr>
        <w:t>which means that within the same service, we deliver input across home, school and</w:t>
      </w:r>
      <w:r>
        <w:rPr>
          <w:rFonts w:ascii="Arial" w:hAnsi="Arial" w:cs="Arial"/>
          <w:noProof/>
        </w:rPr>
        <w:t xml:space="preserve"> </w:t>
      </w:r>
      <w:r w:rsidRPr="002C3E9A">
        <w:rPr>
          <w:rFonts w:ascii="Arial" w:hAnsi="Arial" w:cs="Arial"/>
          <w:noProof/>
        </w:rPr>
        <w:t>other educational settings.</w:t>
      </w:r>
    </w:p>
    <w:p w14:paraId="20B2C06D" w14:textId="77777777" w:rsidR="00A6088C" w:rsidRDefault="00A6088C" w:rsidP="00A6088C">
      <w:pPr>
        <w:spacing w:after="0"/>
        <w:rPr>
          <w:rFonts w:ascii="Arial" w:hAnsi="Arial" w:cs="Arial"/>
          <w:b/>
          <w:bCs/>
          <w:sz w:val="28"/>
          <w:szCs w:val="28"/>
        </w:rPr>
      </w:pPr>
    </w:p>
    <w:p w14:paraId="048CDFDB" w14:textId="77777777" w:rsidR="00A6088C" w:rsidRDefault="00A6088C" w:rsidP="00A6088C">
      <w:pPr>
        <w:spacing w:after="0"/>
        <w:ind w:left="360" w:hanging="360"/>
        <w:jc w:val="center"/>
        <w:rPr>
          <w:rFonts w:ascii="Arial" w:hAnsi="Arial" w:cs="Arial"/>
          <w:b/>
          <w:bCs/>
          <w:sz w:val="28"/>
          <w:szCs w:val="28"/>
        </w:rPr>
      </w:pPr>
    </w:p>
    <w:p w14:paraId="2B748843" w14:textId="77777777" w:rsidR="00A6088C" w:rsidRDefault="00A6088C" w:rsidP="00A6088C">
      <w:pPr>
        <w:spacing w:after="0"/>
        <w:ind w:left="360" w:hanging="360"/>
        <w:jc w:val="center"/>
        <w:rPr>
          <w:rFonts w:ascii="Arial" w:hAnsi="Arial" w:cs="Arial"/>
          <w:b/>
          <w:bCs/>
          <w:sz w:val="28"/>
          <w:szCs w:val="28"/>
        </w:rPr>
      </w:pPr>
    </w:p>
    <w:p w14:paraId="309C328E" w14:textId="77777777" w:rsidR="00A6088C" w:rsidRDefault="00A6088C" w:rsidP="00A6088C">
      <w:pPr>
        <w:spacing w:after="0"/>
        <w:ind w:left="360" w:hanging="360"/>
        <w:jc w:val="center"/>
        <w:rPr>
          <w:rFonts w:ascii="Arial" w:hAnsi="Arial" w:cs="Arial"/>
          <w:b/>
          <w:bCs/>
          <w:sz w:val="28"/>
          <w:szCs w:val="28"/>
        </w:rPr>
      </w:pPr>
    </w:p>
    <w:p w14:paraId="22AF0B7A" w14:textId="77777777" w:rsidR="002C3E9A" w:rsidRDefault="002C3E9A" w:rsidP="00A6088C">
      <w:pPr>
        <w:spacing w:after="0"/>
        <w:ind w:left="360" w:hanging="360"/>
        <w:jc w:val="center"/>
        <w:rPr>
          <w:rFonts w:ascii="Arial" w:hAnsi="Arial" w:cs="Arial"/>
          <w:b/>
          <w:bCs/>
          <w:sz w:val="28"/>
          <w:szCs w:val="28"/>
        </w:rPr>
      </w:pPr>
    </w:p>
    <w:p w14:paraId="3D6AB12F" w14:textId="77777777" w:rsidR="002C3E9A" w:rsidRDefault="002C3E9A" w:rsidP="00A6088C">
      <w:pPr>
        <w:spacing w:after="0"/>
        <w:ind w:left="360" w:hanging="360"/>
        <w:jc w:val="center"/>
        <w:rPr>
          <w:rFonts w:ascii="Arial" w:hAnsi="Arial" w:cs="Arial"/>
          <w:b/>
          <w:bCs/>
          <w:sz w:val="28"/>
          <w:szCs w:val="28"/>
        </w:rPr>
      </w:pPr>
    </w:p>
    <w:p w14:paraId="61B0E7AB" w14:textId="77777777" w:rsidR="002C3E9A" w:rsidRDefault="002C3E9A" w:rsidP="00DA6015">
      <w:pPr>
        <w:spacing w:after="0"/>
        <w:rPr>
          <w:rFonts w:ascii="Arial" w:hAnsi="Arial" w:cs="Arial"/>
          <w:b/>
          <w:bCs/>
          <w:sz w:val="28"/>
          <w:szCs w:val="28"/>
        </w:rPr>
      </w:pPr>
    </w:p>
    <w:p w14:paraId="734C3E9C" w14:textId="77777777" w:rsidR="00A6088C" w:rsidRDefault="00A6088C" w:rsidP="00A6088C">
      <w:pPr>
        <w:spacing w:after="0"/>
        <w:ind w:left="360" w:hanging="360"/>
        <w:jc w:val="center"/>
        <w:rPr>
          <w:rFonts w:ascii="Arial" w:hAnsi="Arial" w:cs="Arial"/>
          <w:b/>
          <w:bCs/>
          <w:sz w:val="28"/>
          <w:szCs w:val="28"/>
        </w:rPr>
      </w:pPr>
      <w:r>
        <w:rPr>
          <w:rFonts w:ascii="Arial" w:hAnsi="Arial" w:cs="Arial"/>
          <w:b/>
          <w:bCs/>
          <w:sz w:val="28"/>
          <w:szCs w:val="28"/>
        </w:rPr>
        <w:t>Referrals</w:t>
      </w:r>
    </w:p>
    <w:p w14:paraId="4F0ADC62" w14:textId="77777777" w:rsidR="00A6088C" w:rsidRPr="002A6C3F" w:rsidRDefault="00A6088C" w:rsidP="00A6088C">
      <w:pPr>
        <w:spacing w:after="0"/>
        <w:ind w:left="360" w:hanging="360"/>
        <w:jc w:val="center"/>
        <w:rPr>
          <w:rFonts w:ascii="Arial" w:hAnsi="Arial" w:cs="Arial"/>
          <w:b/>
          <w:bCs/>
          <w:sz w:val="28"/>
          <w:szCs w:val="28"/>
        </w:rPr>
      </w:pPr>
    </w:p>
    <w:p w14:paraId="6EB5833A" w14:textId="77777777" w:rsidR="00A6088C" w:rsidRPr="002C3E9A" w:rsidRDefault="00A6088C" w:rsidP="00A6088C">
      <w:pPr>
        <w:pStyle w:val="NoSpacing"/>
        <w:numPr>
          <w:ilvl w:val="0"/>
          <w:numId w:val="2"/>
        </w:numPr>
        <w:ind w:left="360"/>
        <w:rPr>
          <w:rFonts w:ascii="Arial" w:hAnsi="Arial" w:cs="Arial"/>
          <w:b/>
        </w:rPr>
      </w:pPr>
      <w:r w:rsidRPr="002A6C3F">
        <w:rPr>
          <w:rFonts w:ascii="Arial" w:hAnsi="Arial" w:cs="Arial"/>
        </w:rPr>
        <w:t>Referral to our service can made by parents, schools, GPs and other healthcare and social care professionals.</w:t>
      </w:r>
    </w:p>
    <w:p w14:paraId="653ED179" w14:textId="369FB5BC" w:rsidR="002C3E9A" w:rsidRPr="002C3E9A" w:rsidRDefault="002C3E9A" w:rsidP="002C3E9A">
      <w:pPr>
        <w:pStyle w:val="NoSpacing"/>
        <w:numPr>
          <w:ilvl w:val="0"/>
          <w:numId w:val="2"/>
        </w:numPr>
        <w:ind w:left="360"/>
        <w:rPr>
          <w:rFonts w:ascii="Arial" w:hAnsi="Arial" w:cs="Arial"/>
          <w:b/>
        </w:rPr>
      </w:pPr>
      <w:r>
        <w:rPr>
          <w:rFonts w:ascii="Arial" w:hAnsi="Arial" w:cs="Arial"/>
        </w:rPr>
        <w:t xml:space="preserve">Please see below for our triaging criteria.  If you are confident that the CYP you are referring meets the criteria as outlined, you can initiate a referral using </w:t>
      </w:r>
      <w:r w:rsidR="00A6088C" w:rsidRPr="002C3E9A">
        <w:rPr>
          <w:rFonts w:ascii="Arial" w:hAnsi="Arial" w:cs="Arial"/>
        </w:rPr>
        <w:t xml:space="preserve">the OT referral form which can be found on our website: </w:t>
      </w:r>
      <w:bookmarkStart w:id="1" w:name="_Hlk133278545"/>
      <w:r w:rsidR="00A6088C" w:rsidRPr="002C3E9A">
        <w:rPr>
          <w:rFonts w:ascii="Arial" w:hAnsi="Arial" w:cs="Arial"/>
        </w:rPr>
        <w:fldChar w:fldCharType="begin"/>
      </w:r>
      <w:r w:rsidR="00A6088C" w:rsidRPr="002C3E9A">
        <w:rPr>
          <w:rFonts w:ascii="Arial" w:hAnsi="Arial" w:cs="Arial"/>
        </w:rPr>
        <w:instrText xml:space="preserve"> HYPERLINK "http://www.bit.ly/otcoreoffer" </w:instrText>
      </w:r>
      <w:r w:rsidR="00A6088C" w:rsidRPr="002C3E9A">
        <w:rPr>
          <w:rFonts w:ascii="Arial" w:hAnsi="Arial" w:cs="Arial"/>
        </w:rPr>
      </w:r>
      <w:r w:rsidR="00A6088C" w:rsidRPr="002C3E9A">
        <w:rPr>
          <w:rFonts w:ascii="Arial" w:hAnsi="Arial" w:cs="Arial"/>
        </w:rPr>
        <w:fldChar w:fldCharType="separate"/>
      </w:r>
      <w:r w:rsidR="00A6088C" w:rsidRPr="002C3E9A">
        <w:rPr>
          <w:rStyle w:val="Hyperlink"/>
          <w:rFonts w:ascii="Arial" w:hAnsi="Arial" w:cs="Arial"/>
        </w:rPr>
        <w:t>www.bit.ly/otcoreoffer</w:t>
      </w:r>
      <w:r w:rsidR="00A6088C" w:rsidRPr="002C3E9A">
        <w:rPr>
          <w:rFonts w:ascii="Arial" w:hAnsi="Arial" w:cs="Arial"/>
        </w:rPr>
        <w:fldChar w:fldCharType="end"/>
      </w:r>
      <w:r w:rsidR="00A6088C" w:rsidRPr="002C3E9A">
        <w:rPr>
          <w:rFonts w:ascii="Arial" w:hAnsi="Arial" w:cs="Arial"/>
        </w:rPr>
        <w:t>.</w:t>
      </w:r>
    </w:p>
    <w:bookmarkEnd w:id="1"/>
    <w:p w14:paraId="3A7B33DC" w14:textId="77777777" w:rsidR="00A6088C" w:rsidRPr="005972C5" w:rsidRDefault="00A6088C" w:rsidP="00A6088C">
      <w:pPr>
        <w:pStyle w:val="NoSpacing"/>
        <w:numPr>
          <w:ilvl w:val="0"/>
          <w:numId w:val="2"/>
        </w:numPr>
        <w:ind w:left="360"/>
        <w:rPr>
          <w:rFonts w:ascii="Arial" w:hAnsi="Arial" w:cs="Arial"/>
          <w:b/>
          <w:bCs/>
        </w:rPr>
      </w:pPr>
      <w:r w:rsidRPr="002A6C3F">
        <w:rPr>
          <w:rFonts w:ascii="Arial" w:hAnsi="Arial" w:cs="Arial"/>
        </w:rPr>
        <w:t>All sections of the referral form must be completed</w:t>
      </w:r>
      <w:r>
        <w:rPr>
          <w:rFonts w:ascii="Arial" w:hAnsi="Arial" w:cs="Arial"/>
        </w:rPr>
        <w:t>.</w:t>
      </w:r>
    </w:p>
    <w:p w14:paraId="238146A1" w14:textId="77777777" w:rsidR="00A6088C" w:rsidRDefault="00A6088C" w:rsidP="00A6088C">
      <w:pPr>
        <w:pStyle w:val="NoSpacing"/>
        <w:numPr>
          <w:ilvl w:val="0"/>
          <w:numId w:val="5"/>
        </w:numPr>
        <w:ind w:left="851" w:hanging="491"/>
        <w:rPr>
          <w:rFonts w:ascii="Arial" w:hAnsi="Arial" w:cs="Arial"/>
          <w:b/>
          <w:bCs/>
        </w:rPr>
      </w:pPr>
      <w:r w:rsidRPr="002A6C3F">
        <w:rPr>
          <w:rFonts w:ascii="Arial" w:hAnsi="Arial" w:cs="Arial"/>
        </w:rPr>
        <w:t>we require adequate information about a child, including family background/home setting, academic ability</w:t>
      </w:r>
      <w:r>
        <w:rPr>
          <w:rFonts w:ascii="Arial" w:hAnsi="Arial" w:cs="Arial"/>
        </w:rPr>
        <w:t>,</w:t>
      </w:r>
      <w:r w:rsidRPr="002A6C3F">
        <w:rPr>
          <w:rFonts w:ascii="Arial" w:hAnsi="Arial" w:cs="Arial"/>
        </w:rPr>
        <w:t xml:space="preserve"> social functioning, and the child’s challenges.</w:t>
      </w:r>
      <w:r>
        <w:rPr>
          <w:rFonts w:ascii="Arial" w:hAnsi="Arial" w:cs="Arial"/>
        </w:rPr>
        <w:t xml:space="preserve">  A</w:t>
      </w:r>
      <w:r w:rsidRPr="005972C5">
        <w:rPr>
          <w:rFonts w:ascii="Arial" w:hAnsi="Arial" w:cs="Arial"/>
        </w:rPr>
        <w:t>ny incomplete forms will not be accepted and will be</w:t>
      </w:r>
      <w:r w:rsidRPr="005972C5">
        <w:rPr>
          <w:rFonts w:ascii="Arial" w:hAnsi="Arial" w:cs="Arial"/>
          <w:b/>
        </w:rPr>
        <w:t xml:space="preserve"> </w:t>
      </w:r>
      <w:r w:rsidRPr="005972C5">
        <w:rPr>
          <w:rFonts w:ascii="Arial" w:hAnsi="Arial" w:cs="Arial"/>
        </w:rPr>
        <w:t xml:space="preserve">returned to the </w:t>
      </w:r>
      <w:r>
        <w:rPr>
          <w:rFonts w:ascii="Arial" w:hAnsi="Arial" w:cs="Arial"/>
        </w:rPr>
        <w:t>R</w:t>
      </w:r>
      <w:r w:rsidRPr="005972C5">
        <w:rPr>
          <w:rFonts w:ascii="Arial" w:hAnsi="Arial" w:cs="Arial"/>
        </w:rPr>
        <w:t xml:space="preserve">eferrer. </w:t>
      </w:r>
      <w:r w:rsidRPr="005972C5">
        <w:rPr>
          <w:rFonts w:ascii="Arial" w:hAnsi="Arial" w:cs="Arial"/>
          <w:b/>
          <w:bCs/>
        </w:rPr>
        <w:t>It is very important that consent is gained from parents /carers and indicated on the form, otherwise we will be unable to proceed with processing the referral.</w:t>
      </w:r>
    </w:p>
    <w:p w14:paraId="317F61CF" w14:textId="77777777" w:rsidR="00A6088C" w:rsidRPr="00EF6E94" w:rsidRDefault="00A6088C" w:rsidP="00A6088C">
      <w:pPr>
        <w:pStyle w:val="NoSpacing"/>
        <w:numPr>
          <w:ilvl w:val="0"/>
          <w:numId w:val="5"/>
        </w:numPr>
        <w:ind w:left="851" w:hanging="491"/>
        <w:rPr>
          <w:rFonts w:ascii="Arial" w:hAnsi="Arial" w:cs="Arial"/>
        </w:rPr>
      </w:pPr>
      <w:r w:rsidRPr="00EF6E94">
        <w:rPr>
          <w:rFonts w:ascii="Arial" w:hAnsi="Arial" w:cs="Arial"/>
        </w:rPr>
        <w:t>It is essential that the process above is followed and that details are included of the assistance and intervention that has already been put in place to support the child, including information on how long this support has been in place and the outcome.</w:t>
      </w:r>
    </w:p>
    <w:p w14:paraId="7ED81B6F" w14:textId="77777777" w:rsidR="00A6088C" w:rsidRPr="005710C6" w:rsidRDefault="00A6088C" w:rsidP="00A6088C">
      <w:pPr>
        <w:pStyle w:val="NoSpacing"/>
        <w:jc w:val="center"/>
        <w:rPr>
          <w:rFonts w:ascii="Arial" w:hAnsi="Arial" w:cs="Arial"/>
        </w:rPr>
      </w:pPr>
    </w:p>
    <w:p w14:paraId="43A17E57" w14:textId="77777777" w:rsidR="00A6088C" w:rsidRDefault="00A6088C" w:rsidP="00A6088C">
      <w:pPr>
        <w:pStyle w:val="NoSpacing"/>
        <w:numPr>
          <w:ilvl w:val="0"/>
          <w:numId w:val="1"/>
        </w:numPr>
        <w:ind w:left="284" w:hanging="284"/>
        <w:rPr>
          <w:rFonts w:ascii="Arial" w:hAnsi="Arial" w:cs="Arial"/>
          <w:b/>
          <w:bCs/>
        </w:rPr>
      </w:pPr>
      <w:r w:rsidRPr="005710C6">
        <w:rPr>
          <w:rFonts w:ascii="Arial" w:hAnsi="Arial" w:cs="Arial"/>
          <w:b/>
          <w:bCs/>
        </w:rPr>
        <w:t>All referrals are then triaged against our referral criteria and, if accepted, are allocated an</w:t>
      </w:r>
      <w:r>
        <w:rPr>
          <w:rFonts w:ascii="Arial" w:hAnsi="Arial" w:cs="Arial"/>
          <w:b/>
          <w:bCs/>
        </w:rPr>
        <w:t xml:space="preserve"> </w:t>
      </w:r>
      <w:r w:rsidRPr="005710C6">
        <w:rPr>
          <w:rFonts w:ascii="Arial" w:hAnsi="Arial" w:cs="Arial"/>
          <w:b/>
          <w:bCs/>
        </w:rPr>
        <w:t>appointment</w:t>
      </w:r>
      <w:r>
        <w:rPr>
          <w:rFonts w:ascii="Arial" w:hAnsi="Arial" w:cs="Arial"/>
          <w:b/>
          <w:bCs/>
        </w:rPr>
        <w:t>.</w:t>
      </w:r>
    </w:p>
    <w:p w14:paraId="472B2108" w14:textId="23E47D0B" w:rsidR="006D7691" w:rsidRPr="006D7691" w:rsidRDefault="006D7691" w:rsidP="00A6088C">
      <w:pPr>
        <w:pStyle w:val="NoSpacing"/>
        <w:numPr>
          <w:ilvl w:val="0"/>
          <w:numId w:val="1"/>
        </w:numPr>
        <w:ind w:left="284" w:hanging="284"/>
        <w:rPr>
          <w:rFonts w:ascii="Arial" w:hAnsi="Arial" w:cs="Arial"/>
        </w:rPr>
      </w:pPr>
      <w:r w:rsidRPr="006D7691">
        <w:rPr>
          <w:rFonts w:ascii="Arial" w:hAnsi="Arial" w:cs="Arial"/>
        </w:rPr>
        <w:t xml:space="preserve">If you need further advice regarding a potential referral to our service, please do contact us via our Advice Line.  </w:t>
      </w:r>
    </w:p>
    <w:p w14:paraId="202ED5EB" w14:textId="77777777" w:rsidR="00A6088C" w:rsidRDefault="00A6088C" w:rsidP="00A6088C">
      <w:pPr>
        <w:pStyle w:val="ListParagraph"/>
        <w:ind w:left="873"/>
        <w:rPr>
          <w:rFonts w:ascii="Arial" w:hAnsi="Arial" w:cs="Arial"/>
          <w:bCs/>
        </w:rPr>
      </w:pPr>
    </w:p>
    <w:p w14:paraId="31D566CE" w14:textId="77777777" w:rsidR="002C3E9A" w:rsidRPr="004B35FF" w:rsidRDefault="00A6088C" w:rsidP="002C3E9A">
      <w:pPr>
        <w:rPr>
          <w:rFonts w:ascii="Arial" w:hAnsi="Arial" w:cs="Arial"/>
          <w:b/>
          <w:bCs/>
          <w:color w:val="FF0000"/>
        </w:rPr>
      </w:pPr>
      <w:r w:rsidRPr="004B35FF">
        <w:rPr>
          <w:rFonts w:ascii="Arial" w:hAnsi="Arial" w:cs="Arial"/>
          <w:b/>
          <w:bCs/>
          <w:noProof/>
        </w:rPr>
        <w:drawing>
          <wp:anchor distT="0" distB="0" distL="114300" distR="114300" simplePos="0" relativeHeight="251687936" behindDoc="0" locked="0" layoutInCell="1" allowOverlap="1" wp14:anchorId="4CA465F8" wp14:editId="59E8BED2">
            <wp:simplePos x="0" y="0"/>
            <wp:positionH relativeFrom="column">
              <wp:posOffset>5570628</wp:posOffset>
            </wp:positionH>
            <wp:positionV relativeFrom="paragraph">
              <wp:posOffset>332105</wp:posOffset>
            </wp:positionV>
            <wp:extent cx="518160" cy="518160"/>
            <wp:effectExtent l="0" t="0" r="0" b="0"/>
            <wp:wrapSquare wrapText="bothSides"/>
            <wp:docPr id="47" name="Graphic 47"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Table setting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Pr="004B35FF">
        <w:rPr>
          <w:rFonts w:ascii="Arial" w:hAnsi="Arial" w:cs="Arial"/>
          <w:b/>
          <w:bCs/>
          <w:noProof/>
        </w:rPr>
        <w:drawing>
          <wp:anchor distT="0" distB="0" distL="114300" distR="114300" simplePos="0" relativeHeight="251688960" behindDoc="0" locked="0" layoutInCell="1" allowOverlap="1" wp14:anchorId="50ED756D" wp14:editId="40BEA918">
            <wp:simplePos x="0" y="0"/>
            <wp:positionH relativeFrom="column">
              <wp:posOffset>6122998</wp:posOffset>
            </wp:positionH>
            <wp:positionV relativeFrom="paragraph">
              <wp:posOffset>389902</wp:posOffset>
            </wp:positionV>
            <wp:extent cx="407694" cy="407694"/>
            <wp:effectExtent l="0" t="0" r="0" b="0"/>
            <wp:wrapSquare wrapText="bothSides"/>
            <wp:docPr id="48" name="Graphic 48"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Pencil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7694" cy="407694"/>
                    </a:xfrm>
                    <a:prstGeom prst="rect">
                      <a:avLst/>
                    </a:prstGeom>
                  </pic:spPr>
                </pic:pic>
              </a:graphicData>
            </a:graphic>
            <wp14:sizeRelH relativeFrom="page">
              <wp14:pctWidth>0</wp14:pctWidth>
            </wp14:sizeRelH>
            <wp14:sizeRelV relativeFrom="page">
              <wp14:pctHeight>0</wp14:pctHeight>
            </wp14:sizeRelV>
          </wp:anchor>
        </w:drawing>
      </w:r>
      <w:r w:rsidRPr="004B35FF">
        <w:rPr>
          <w:rFonts w:ascii="Arial" w:hAnsi="Arial" w:cs="Arial"/>
          <w:b/>
          <w:bCs/>
          <w:noProof/>
        </w:rPr>
        <mc:AlternateContent>
          <mc:Choice Requires="wps">
            <w:drawing>
              <wp:anchor distT="45720" distB="45720" distL="114300" distR="114300" simplePos="0" relativeHeight="251683840" behindDoc="0" locked="0" layoutInCell="1" allowOverlap="1" wp14:anchorId="6D69D708" wp14:editId="106B3B88">
                <wp:simplePos x="0" y="0"/>
                <wp:positionH relativeFrom="margin">
                  <wp:align>left</wp:align>
                </wp:positionH>
                <wp:positionV relativeFrom="paragraph">
                  <wp:posOffset>272427</wp:posOffset>
                </wp:positionV>
                <wp:extent cx="6633210" cy="1404620"/>
                <wp:effectExtent l="0" t="0" r="15240" b="133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404620"/>
                        </a:xfrm>
                        <a:prstGeom prst="rect">
                          <a:avLst/>
                        </a:prstGeom>
                        <a:solidFill>
                          <a:srgbClr val="FFFFFF"/>
                        </a:solidFill>
                        <a:ln w="9525">
                          <a:solidFill>
                            <a:srgbClr val="000000"/>
                          </a:solidFill>
                          <a:miter lim="800000"/>
                          <a:headEnd/>
                          <a:tailEnd/>
                        </a:ln>
                      </wps:spPr>
                      <wps:txbx>
                        <w:txbxContent>
                          <w:p w14:paraId="04C4A61D" w14:textId="77777777" w:rsidR="00A6088C" w:rsidRPr="005710C6" w:rsidRDefault="00A6088C" w:rsidP="00A6088C">
                            <w:pPr>
                              <w:spacing w:after="0" w:line="240" w:lineRule="auto"/>
                              <w:ind w:left="284"/>
                              <w:rPr>
                                <w:rFonts w:ascii="Arial" w:hAnsi="Arial" w:cs="Arial"/>
                                <w:b/>
                              </w:rPr>
                            </w:pPr>
                            <w:r>
                              <w:rPr>
                                <w:rFonts w:ascii="Arial" w:hAnsi="Arial" w:cs="Arial"/>
                                <w:b/>
                              </w:rPr>
                              <w:t>A Clinic Assessment Appointment may be offered where:</w:t>
                            </w:r>
                            <w:r w:rsidRPr="008669EB">
                              <w:rPr>
                                <w:rFonts w:ascii="Arial" w:hAnsi="Arial" w:cs="Arial"/>
                                <w:b/>
                                <w:bCs/>
                                <w:noProof/>
                              </w:rPr>
                              <w:t xml:space="preserve"> </w:t>
                            </w:r>
                          </w:p>
                          <w:p w14:paraId="072556CB" w14:textId="77777777" w:rsidR="00A6088C" w:rsidRPr="00347857" w:rsidRDefault="00A6088C" w:rsidP="00A6088C">
                            <w:pPr>
                              <w:pStyle w:val="ListParagraph"/>
                              <w:numPr>
                                <w:ilvl w:val="0"/>
                                <w:numId w:val="3"/>
                              </w:numPr>
                              <w:ind w:left="567" w:hanging="283"/>
                              <w:rPr>
                                <w:rFonts w:ascii="Arial" w:hAnsi="Arial" w:cs="Arial"/>
                              </w:rPr>
                            </w:pPr>
                            <w:r w:rsidRPr="00347857">
                              <w:rPr>
                                <w:rFonts w:ascii="Arial" w:hAnsi="Arial" w:cs="Arial"/>
                              </w:rPr>
                              <w:t xml:space="preserve">The child’s difficulties have a significant impact on their ability to access the </w:t>
                            </w:r>
                            <w:r>
                              <w:rPr>
                                <w:rFonts w:ascii="Arial" w:hAnsi="Arial" w:cs="Arial"/>
                              </w:rPr>
                              <w:t xml:space="preserve">                   </w:t>
                            </w:r>
                            <w:r w:rsidRPr="00347857">
                              <w:rPr>
                                <w:rFonts w:ascii="Arial" w:hAnsi="Arial" w:cs="Arial"/>
                              </w:rPr>
                              <w:t>educational curriculum e.g., handwriting, using tools such as scissors, ruler, etc.</w:t>
                            </w:r>
                            <w:r w:rsidRPr="008669EB">
                              <w:rPr>
                                <w:rFonts w:ascii="Arial" w:hAnsi="Arial" w:cs="Arial"/>
                                <w:b/>
                                <w:bCs/>
                                <w:noProof/>
                              </w:rPr>
                              <w:t xml:space="preserve"> </w:t>
                            </w:r>
                          </w:p>
                          <w:p w14:paraId="3E7F5C53"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The child’s difficulties are having a significant impact on their well-being and self-esteem because of poor hand function.</w:t>
                            </w:r>
                          </w:p>
                          <w:p w14:paraId="3705A6EF"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The child’s difficulties are having an impact on their independence skills such as managing cutlery, dressing skills and hygiene.</w:t>
                            </w:r>
                          </w:p>
                          <w:p w14:paraId="6EE1DCF0"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Parents/Carers/School have accessed the advice and strategies given on our website for a minimum period of 3 months (one-term).</w:t>
                            </w:r>
                          </w:p>
                          <w:p w14:paraId="69E5D347"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School have already implemented school-based interventions and more specialist assessment and advice is needed.</w:t>
                            </w:r>
                          </w:p>
                          <w:p w14:paraId="30E740CE" w14:textId="77777777" w:rsidR="00A6088C" w:rsidRDefault="00A6088C" w:rsidP="00A6088C">
                            <w:pPr>
                              <w:spacing w:after="0" w:line="240" w:lineRule="auto"/>
                              <w:rPr>
                                <w:rFonts w:ascii="Arial" w:hAnsi="Arial" w:cs="Arial"/>
                                <w:bCs/>
                              </w:rPr>
                            </w:pPr>
                          </w:p>
                          <w:p w14:paraId="32ADFBE6" w14:textId="77777777" w:rsidR="00A6088C" w:rsidRPr="00347857" w:rsidRDefault="00A6088C" w:rsidP="00A6088C">
                            <w:pPr>
                              <w:pStyle w:val="NoSpacing"/>
                              <w:ind w:left="567" w:hanging="283"/>
                              <w:rPr>
                                <w:rFonts w:ascii="Arial" w:hAnsi="Arial" w:cs="Arial"/>
                                <w:b/>
                              </w:rPr>
                            </w:pPr>
                            <w:r w:rsidRPr="00347857">
                              <w:rPr>
                                <w:rFonts w:ascii="Arial" w:hAnsi="Arial" w:cs="Arial"/>
                                <w:b/>
                              </w:rPr>
                              <w:t>We wouldn’t be able to accept a referral if:</w:t>
                            </w:r>
                          </w:p>
                          <w:p w14:paraId="57A570F5"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There is no evidence that universal/targeted strategies have been tried by school staff.</w:t>
                            </w:r>
                          </w:p>
                          <w:p w14:paraId="00EB4F02"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There is insufficient evidence</w:t>
                            </w:r>
                            <w:r w:rsidRPr="004F524A">
                              <w:rPr>
                                <w:rFonts w:ascii="Arial" w:hAnsi="Arial" w:cs="Arial"/>
                                <w:i/>
                              </w:rPr>
                              <w:t xml:space="preserve"> </w:t>
                            </w:r>
                            <w:r w:rsidRPr="004F524A">
                              <w:rPr>
                                <w:rFonts w:ascii="Arial" w:hAnsi="Arial" w:cs="Arial"/>
                              </w:rPr>
                              <w:t xml:space="preserve">that any underlying difficulty is having a </w:t>
                            </w:r>
                            <w:r w:rsidRPr="00347857">
                              <w:rPr>
                                <w:rFonts w:ascii="Arial" w:hAnsi="Arial" w:cs="Arial"/>
                                <w:b/>
                                <w:iCs/>
                              </w:rPr>
                              <w:t>major impact</w:t>
                            </w:r>
                            <w:r w:rsidRPr="004F524A">
                              <w:rPr>
                                <w:rFonts w:ascii="Arial" w:hAnsi="Arial" w:cs="Arial"/>
                              </w:rPr>
                              <w:t xml:space="preserve"> on the child’s access to the curriculum, functional abilities, development and/or well-being.</w:t>
                            </w:r>
                          </w:p>
                          <w:p w14:paraId="5E42B7B2"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 child is in Reception or Year 1 and the request is for a handwriting assessment.</w:t>
                            </w:r>
                          </w:p>
                          <w:p w14:paraId="408E1BCE"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 level of the child’s motor skills ability appears to be broadly in line with the level expected for their age, developmental level and diagnosis/disability.</w:t>
                            </w:r>
                          </w:p>
                          <w:p w14:paraId="26CD819C"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 difficulty could be expected to be resolved or improved with intervention from other service providers (e.g. specialist teaching service or educational psychologist) and the identified needs do not fall within our area of specialism and associated core offer.</w:t>
                            </w:r>
                          </w:p>
                          <w:p w14:paraId="34F1F3FF" w14:textId="77777777" w:rsidR="00A6088C" w:rsidRPr="00347857" w:rsidRDefault="00A6088C" w:rsidP="00A6088C">
                            <w:pPr>
                              <w:spacing w:after="0" w:line="240" w:lineRule="auto"/>
                              <w:rPr>
                                <w:rFonts w:ascii="Arial" w:hAnsi="Arial" w:cs="Arial"/>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D69D708" id="_x0000_s1028" type="#_x0000_t202" style="position:absolute;margin-left:0;margin-top:21.45pt;width:522.3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">
                <v:textbox style="mso-fit-shape-to-text:t">
                  <w:txbxContent>
                    <w:p w14:paraId="04C4A61D" w14:textId="77777777" w:rsidR="00A6088C" w:rsidRPr="005710C6" w:rsidRDefault="00A6088C" w:rsidP="00A6088C">
                      <w:pPr>
                        <w:spacing w:after="0" w:line="240" w:lineRule="auto"/>
                        <w:ind w:left="284"/>
                        <w:rPr>
                          <w:rFonts w:ascii="Arial" w:hAnsi="Arial" w:cs="Arial"/>
                          <w:b/>
                        </w:rPr>
                      </w:pPr>
                      <w:r>
                        <w:rPr>
                          <w:rFonts w:ascii="Arial" w:hAnsi="Arial" w:cs="Arial"/>
                          <w:b/>
                        </w:rPr>
                        <w:t>A Clinic Assessment Appointment may be offered where:</w:t>
                      </w:r>
                      <w:r w:rsidRPr="008669EB">
                        <w:rPr>
                          <w:rFonts w:ascii="Arial" w:hAnsi="Arial" w:cs="Arial"/>
                          <w:b/>
                          <w:bCs/>
                          <w:noProof/>
                        </w:rPr>
                        <w:t xml:space="preserve"> </w:t>
                      </w:r>
                    </w:p>
                    <w:p w14:paraId="072556CB" w14:textId="77777777" w:rsidR="00A6088C" w:rsidRPr="00347857" w:rsidRDefault="00A6088C" w:rsidP="00A6088C">
                      <w:pPr>
                        <w:pStyle w:val="ListParagraph"/>
                        <w:numPr>
                          <w:ilvl w:val="0"/>
                          <w:numId w:val="3"/>
                        </w:numPr>
                        <w:ind w:left="567" w:hanging="283"/>
                        <w:rPr>
                          <w:rFonts w:ascii="Arial" w:hAnsi="Arial" w:cs="Arial"/>
                        </w:rPr>
                      </w:pPr>
                      <w:r w:rsidRPr="00347857">
                        <w:rPr>
                          <w:rFonts w:ascii="Arial" w:hAnsi="Arial" w:cs="Arial"/>
                        </w:rPr>
                        <w:t xml:space="preserve">The child’s difficulties have a significant impact on their ability to access the </w:t>
                      </w:r>
                      <w:r>
                        <w:rPr>
                          <w:rFonts w:ascii="Arial" w:hAnsi="Arial" w:cs="Arial"/>
                        </w:rPr>
                        <w:t xml:space="preserve">                   </w:t>
                      </w:r>
                      <w:r w:rsidRPr="00347857">
                        <w:rPr>
                          <w:rFonts w:ascii="Arial" w:hAnsi="Arial" w:cs="Arial"/>
                        </w:rPr>
                        <w:t>educational curriculum e.g., handwriting, using tools such as scissors, ruler, etc.</w:t>
                      </w:r>
                      <w:r w:rsidRPr="008669EB">
                        <w:rPr>
                          <w:rFonts w:ascii="Arial" w:hAnsi="Arial" w:cs="Arial"/>
                          <w:b/>
                          <w:bCs/>
                          <w:noProof/>
                        </w:rPr>
                        <w:t xml:space="preserve"> </w:t>
                      </w:r>
                    </w:p>
                    <w:p w14:paraId="3E7F5C53"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The child’s difficulties are having a significant impact on their well-being and self-esteem because of poor hand function.</w:t>
                      </w:r>
                    </w:p>
                    <w:p w14:paraId="3705A6EF"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The child’s difficulties are having an impact on their independence skills such as managing cutlery, dressing skills and hygiene.</w:t>
                      </w:r>
                    </w:p>
                    <w:p w14:paraId="6EE1DCF0"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Parents/Carers/School have accessed the advice and strategies given on our website for a minimum period of 3 months (one-term).</w:t>
                      </w:r>
                    </w:p>
                    <w:p w14:paraId="69E5D347" w14:textId="77777777" w:rsidR="00A6088C" w:rsidRPr="00347857" w:rsidRDefault="00A6088C" w:rsidP="00A6088C">
                      <w:pPr>
                        <w:pStyle w:val="ListParagraph"/>
                        <w:numPr>
                          <w:ilvl w:val="0"/>
                          <w:numId w:val="3"/>
                        </w:numPr>
                        <w:spacing w:after="0" w:line="240" w:lineRule="auto"/>
                        <w:ind w:left="567" w:hanging="283"/>
                        <w:rPr>
                          <w:rFonts w:ascii="Arial" w:hAnsi="Arial" w:cs="Arial"/>
                          <w:bCs/>
                        </w:rPr>
                      </w:pPr>
                      <w:r w:rsidRPr="00347857">
                        <w:rPr>
                          <w:rFonts w:ascii="Arial" w:hAnsi="Arial" w:cs="Arial"/>
                          <w:bCs/>
                        </w:rPr>
                        <w:t>School have already implemented school-based interventions and more specialist assessment and advice is needed.</w:t>
                      </w:r>
                    </w:p>
                    <w:p w14:paraId="30E740CE" w14:textId="77777777" w:rsidR="00A6088C" w:rsidRDefault="00A6088C" w:rsidP="00A6088C">
                      <w:pPr>
                        <w:spacing w:after="0" w:line="240" w:lineRule="auto"/>
                        <w:rPr>
                          <w:rFonts w:ascii="Arial" w:hAnsi="Arial" w:cs="Arial"/>
                          <w:bCs/>
                        </w:rPr>
                      </w:pPr>
                    </w:p>
                    <w:p w14:paraId="32ADFBE6" w14:textId="77777777" w:rsidR="00A6088C" w:rsidRPr="00347857" w:rsidRDefault="00A6088C" w:rsidP="00A6088C">
                      <w:pPr>
                        <w:pStyle w:val="NoSpacing"/>
                        <w:ind w:left="567" w:hanging="283"/>
                        <w:rPr>
                          <w:rFonts w:ascii="Arial" w:hAnsi="Arial" w:cs="Arial"/>
                          <w:b/>
                        </w:rPr>
                      </w:pPr>
                      <w:r w:rsidRPr="00347857">
                        <w:rPr>
                          <w:rFonts w:ascii="Arial" w:hAnsi="Arial" w:cs="Arial"/>
                          <w:b/>
                        </w:rPr>
                        <w:t>We wouldn’t be able to accept a referral if:</w:t>
                      </w:r>
                    </w:p>
                    <w:p w14:paraId="57A570F5"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There is no evidence that universal/targeted strategies have been tried by school staff.</w:t>
                      </w:r>
                    </w:p>
                    <w:p w14:paraId="00EB4F02"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There is insufficient evidence</w:t>
                      </w:r>
                      <w:r w:rsidRPr="004F524A">
                        <w:rPr>
                          <w:rFonts w:ascii="Arial" w:hAnsi="Arial" w:cs="Arial"/>
                          <w:i/>
                        </w:rPr>
                        <w:t xml:space="preserve"> </w:t>
                      </w:r>
                      <w:r w:rsidRPr="004F524A">
                        <w:rPr>
                          <w:rFonts w:ascii="Arial" w:hAnsi="Arial" w:cs="Arial"/>
                        </w:rPr>
                        <w:t xml:space="preserve">that any underlying difficulty is having a </w:t>
                      </w:r>
                      <w:r w:rsidRPr="00347857">
                        <w:rPr>
                          <w:rFonts w:ascii="Arial" w:hAnsi="Arial" w:cs="Arial"/>
                          <w:b/>
                          <w:iCs/>
                        </w:rPr>
                        <w:t>major impact</w:t>
                      </w:r>
                      <w:r w:rsidRPr="004F524A">
                        <w:rPr>
                          <w:rFonts w:ascii="Arial" w:hAnsi="Arial" w:cs="Arial"/>
                        </w:rPr>
                        <w:t xml:space="preserve"> on the child’s access to the curriculum, functional abilities, development and/or well-being.</w:t>
                      </w:r>
                    </w:p>
                    <w:p w14:paraId="5E42B7B2"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 child is in Reception or Year 1 and the request is for a handwriting assessment.</w:t>
                      </w:r>
                    </w:p>
                    <w:p w14:paraId="408E1BCE"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 level of the child’s motor skills ability appears to be broadly in line with the level expected for their age, developmental level and diagnosis/disability.</w:t>
                      </w:r>
                    </w:p>
                    <w:p w14:paraId="26CD819C" w14:textId="77777777" w:rsidR="00A6088C" w:rsidRPr="004F524A" w:rsidRDefault="00A6088C" w:rsidP="00A6088C">
                      <w:pPr>
                        <w:pStyle w:val="NoSpacing"/>
                        <w:numPr>
                          <w:ilvl w:val="0"/>
                          <w:numId w:val="7"/>
                        </w:numPr>
                        <w:spacing w:line="276" w:lineRule="auto"/>
                        <w:ind w:left="567" w:hanging="283"/>
                        <w:rPr>
                          <w:rFonts w:ascii="Arial" w:hAnsi="Arial" w:cs="Arial"/>
                          <w:b/>
                          <w:u w:val="single"/>
                        </w:rPr>
                      </w:pPr>
                      <w:r w:rsidRPr="004F524A">
                        <w:rPr>
                          <w:rFonts w:ascii="Arial" w:hAnsi="Arial" w:cs="Arial"/>
                        </w:rPr>
                        <w:t>The difficulty could be expected to be resolved or improved with intervention from other service providers (</w:t>
                      </w:r>
                      <w:proofErr w:type="gramStart"/>
                      <w:r w:rsidRPr="004F524A">
                        <w:rPr>
                          <w:rFonts w:ascii="Arial" w:hAnsi="Arial" w:cs="Arial"/>
                        </w:rPr>
                        <w:t>e.g.</w:t>
                      </w:r>
                      <w:proofErr w:type="gramEnd"/>
                      <w:r w:rsidRPr="004F524A">
                        <w:rPr>
                          <w:rFonts w:ascii="Arial" w:hAnsi="Arial" w:cs="Arial"/>
                        </w:rPr>
                        <w:t xml:space="preserve"> specialist teaching service or educational psychologist) and the identified needs do not fall within our area of specialism and associated core offer.</w:t>
                      </w:r>
                    </w:p>
                    <w:p w14:paraId="34F1F3FF" w14:textId="77777777" w:rsidR="00A6088C" w:rsidRPr="00347857" w:rsidRDefault="00A6088C" w:rsidP="00A6088C">
                      <w:pPr>
                        <w:spacing w:after="0" w:line="240" w:lineRule="auto"/>
                        <w:rPr>
                          <w:rFonts w:ascii="Arial" w:hAnsi="Arial" w:cs="Arial"/>
                          <w:bCs/>
                        </w:rPr>
                      </w:pPr>
                    </w:p>
                  </w:txbxContent>
                </v:textbox>
                <w10:wrap type="square" anchorx="margin"/>
              </v:shape>
            </w:pict>
          </mc:Fallback>
        </mc:AlternateContent>
      </w:r>
      <w:r w:rsidRPr="004B35FF">
        <w:rPr>
          <w:rFonts w:ascii="Arial" w:hAnsi="Arial" w:cs="Arial"/>
          <w:b/>
          <w:bCs/>
        </w:rPr>
        <w:t>Referral Criter</w:t>
      </w:r>
      <w:r w:rsidR="002C3E9A" w:rsidRPr="004B35FF">
        <w:rPr>
          <w:rFonts w:ascii="Arial" w:hAnsi="Arial" w:cs="Arial"/>
          <w:b/>
          <w:bCs/>
        </w:rPr>
        <w:t>ia</w:t>
      </w:r>
    </w:p>
    <w:p w14:paraId="638392B9" w14:textId="6433C9E6" w:rsidR="00A6088C" w:rsidRPr="002C3E9A" w:rsidRDefault="00A6088C" w:rsidP="002C3E9A">
      <w:pPr>
        <w:rPr>
          <w:rFonts w:ascii="Arial" w:hAnsi="Arial" w:cs="Arial"/>
          <w:color w:val="FF0000"/>
        </w:rPr>
      </w:pPr>
      <w:r>
        <w:rPr>
          <w:rFonts w:ascii="Arial" w:hAnsi="Arial" w:cs="Arial"/>
          <w:iCs/>
          <w:noProof/>
        </w:rPr>
        <w:lastRenderedPageBreak/>
        <w:drawing>
          <wp:anchor distT="0" distB="0" distL="114300" distR="114300" simplePos="0" relativeHeight="251689984" behindDoc="0" locked="0" layoutInCell="1" allowOverlap="1" wp14:anchorId="7CD779FD" wp14:editId="716FD7D7">
            <wp:simplePos x="0" y="0"/>
            <wp:positionH relativeFrom="column">
              <wp:posOffset>5911492</wp:posOffset>
            </wp:positionH>
            <wp:positionV relativeFrom="paragraph">
              <wp:posOffset>7950614</wp:posOffset>
            </wp:positionV>
            <wp:extent cx="506705" cy="506705"/>
            <wp:effectExtent l="0" t="0" r="8255" b="0"/>
            <wp:wrapSquare wrapText="bothSides"/>
            <wp:docPr id="54" name="Graphic 5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Users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6705" cy="506705"/>
                    </a:xfrm>
                    <a:prstGeom prst="rect">
                      <a:avLst/>
                    </a:prstGeom>
                  </pic:spPr>
                </pic:pic>
              </a:graphicData>
            </a:graphic>
            <wp14:sizeRelH relativeFrom="page">
              <wp14:pctWidth>0</wp14:pctWidth>
            </wp14:sizeRelH>
            <wp14:sizeRelV relativeFrom="page">
              <wp14:pctHeight>0</wp14:pctHeight>
            </wp14:sizeRelV>
          </wp:anchor>
        </w:drawing>
      </w:r>
      <w:r w:rsidRPr="00627B19">
        <w:rPr>
          <w:rFonts w:ascii="Arial" w:hAnsi="Arial" w:cs="Arial"/>
          <w:bCs/>
          <w:noProof/>
        </w:rPr>
        <mc:AlternateContent>
          <mc:Choice Requires="wps">
            <w:drawing>
              <wp:anchor distT="45720" distB="45720" distL="114300" distR="114300" simplePos="0" relativeHeight="251686912" behindDoc="0" locked="0" layoutInCell="1" allowOverlap="1" wp14:anchorId="6AB859E6" wp14:editId="3D5DC411">
                <wp:simplePos x="0" y="0"/>
                <wp:positionH relativeFrom="margin">
                  <wp:align>right</wp:align>
                </wp:positionH>
                <wp:positionV relativeFrom="paragraph">
                  <wp:posOffset>7855005</wp:posOffset>
                </wp:positionV>
                <wp:extent cx="6633210" cy="1404620"/>
                <wp:effectExtent l="0" t="0" r="15240" b="114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404620"/>
                        </a:xfrm>
                        <a:prstGeom prst="rect">
                          <a:avLst/>
                        </a:prstGeom>
                        <a:solidFill>
                          <a:srgbClr val="FFFFFF"/>
                        </a:solidFill>
                        <a:ln w="9525">
                          <a:solidFill>
                            <a:srgbClr val="000000"/>
                          </a:solidFill>
                          <a:miter lim="800000"/>
                          <a:headEnd/>
                          <a:tailEnd/>
                        </a:ln>
                      </wps:spPr>
                      <wps:txbx>
                        <w:txbxContent>
                          <w:p w14:paraId="0EA1A98F" w14:textId="77777777" w:rsidR="00A6088C" w:rsidRPr="000D706B" w:rsidRDefault="00A6088C" w:rsidP="00A6088C">
                            <w:pPr>
                              <w:pStyle w:val="NoSpacing"/>
                              <w:spacing w:line="276" w:lineRule="auto"/>
                              <w:ind w:left="567" w:hanging="283"/>
                              <w:rPr>
                                <w:rFonts w:ascii="Arial" w:hAnsi="Arial" w:cs="Arial"/>
                                <w:iCs/>
                              </w:rPr>
                            </w:pPr>
                          </w:p>
                          <w:p w14:paraId="6AF2890C" w14:textId="77777777" w:rsidR="00A6088C" w:rsidRPr="004C35B3" w:rsidRDefault="00A6088C" w:rsidP="00A6088C">
                            <w:pPr>
                              <w:pStyle w:val="NoSpacing"/>
                              <w:spacing w:line="276" w:lineRule="auto"/>
                              <w:ind w:left="567" w:hanging="283"/>
                              <w:rPr>
                                <w:rFonts w:ascii="Arial" w:hAnsi="Arial" w:cs="Arial"/>
                                <w:b/>
                                <w:bCs/>
                                <w:iCs/>
                              </w:rPr>
                            </w:pPr>
                            <w:r w:rsidRPr="004C35B3">
                              <w:rPr>
                                <w:rFonts w:ascii="Arial" w:hAnsi="Arial" w:cs="Arial"/>
                                <w:b/>
                                <w:bCs/>
                                <w:iCs/>
                              </w:rPr>
                              <w:t>Workshops for Parents/Schools to further discuss needs related to sensory differences/regulation:</w:t>
                            </w:r>
                          </w:p>
                          <w:p w14:paraId="758070BD" w14:textId="77777777" w:rsidR="00A6088C" w:rsidRPr="00D852DA" w:rsidRDefault="00A6088C" w:rsidP="00A6088C">
                            <w:pPr>
                              <w:pStyle w:val="ListParagraph"/>
                              <w:numPr>
                                <w:ilvl w:val="0"/>
                                <w:numId w:val="10"/>
                              </w:numPr>
                              <w:ind w:left="567" w:hanging="283"/>
                              <w:rPr>
                                <w:rFonts w:ascii="Arial" w:hAnsi="Arial" w:cs="Arial"/>
                                <w:u w:val="single"/>
                              </w:rPr>
                            </w:pPr>
                            <w:r w:rsidRPr="00D852DA">
                              <w:rPr>
                                <w:rFonts w:ascii="Arial" w:hAnsi="Arial" w:cs="Arial"/>
                              </w:rPr>
                              <w:t>School Workshops to be launched in the autumn 2023.</w:t>
                            </w:r>
                          </w:p>
                          <w:p w14:paraId="5B720BB4" w14:textId="77777777" w:rsidR="00A6088C" w:rsidRPr="004C35B3" w:rsidRDefault="00A6088C" w:rsidP="00A6088C">
                            <w:pPr>
                              <w:pStyle w:val="ListParagraph"/>
                              <w:numPr>
                                <w:ilvl w:val="0"/>
                                <w:numId w:val="10"/>
                              </w:numPr>
                              <w:ind w:left="567" w:hanging="283"/>
                            </w:pPr>
                            <w:r w:rsidRPr="00D852DA">
                              <w:rPr>
                                <w:rFonts w:ascii="Arial" w:hAnsi="Arial" w:cs="Arial"/>
                              </w:rPr>
                              <w:t>Parent/Carer can be referred to SCILS/CYGNET parent information course via Early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AB859E6" id="_x0000_s1029" type="#_x0000_t202" style="position:absolute;margin-left:471.1pt;margin-top:618.5pt;width:522.3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">
                <v:textbox style="mso-fit-shape-to-text:t">
                  <w:txbxContent>
                    <w:p w14:paraId="0EA1A98F" w14:textId="77777777" w:rsidR="00A6088C" w:rsidRPr="000D706B" w:rsidRDefault="00A6088C" w:rsidP="00A6088C">
                      <w:pPr>
                        <w:pStyle w:val="NoSpacing"/>
                        <w:spacing w:line="276" w:lineRule="auto"/>
                        <w:ind w:left="567" w:hanging="283"/>
                        <w:rPr>
                          <w:rFonts w:ascii="Arial" w:hAnsi="Arial" w:cs="Arial"/>
                          <w:iCs/>
                        </w:rPr>
                      </w:pPr>
                    </w:p>
                    <w:p w14:paraId="6AF2890C" w14:textId="77777777" w:rsidR="00A6088C" w:rsidRPr="004C35B3" w:rsidRDefault="00A6088C" w:rsidP="00A6088C">
                      <w:pPr>
                        <w:pStyle w:val="NoSpacing"/>
                        <w:spacing w:line="276" w:lineRule="auto"/>
                        <w:ind w:left="567" w:hanging="283"/>
                        <w:rPr>
                          <w:rFonts w:ascii="Arial" w:hAnsi="Arial" w:cs="Arial"/>
                          <w:b/>
                          <w:bCs/>
                          <w:iCs/>
                        </w:rPr>
                      </w:pPr>
                      <w:r w:rsidRPr="004C35B3">
                        <w:rPr>
                          <w:rFonts w:ascii="Arial" w:hAnsi="Arial" w:cs="Arial"/>
                          <w:b/>
                          <w:bCs/>
                          <w:iCs/>
                        </w:rPr>
                        <w:t>Workshops for Parents/Schools to further discuss needs related to sensory differences/regulation:</w:t>
                      </w:r>
                    </w:p>
                    <w:p w14:paraId="758070BD" w14:textId="77777777" w:rsidR="00A6088C" w:rsidRPr="00D852DA" w:rsidRDefault="00A6088C" w:rsidP="00A6088C">
                      <w:pPr>
                        <w:pStyle w:val="ListParagraph"/>
                        <w:numPr>
                          <w:ilvl w:val="0"/>
                          <w:numId w:val="10"/>
                        </w:numPr>
                        <w:ind w:left="567" w:hanging="283"/>
                        <w:rPr>
                          <w:rFonts w:ascii="Arial" w:hAnsi="Arial" w:cs="Arial"/>
                          <w:u w:val="single"/>
                        </w:rPr>
                      </w:pPr>
                      <w:r w:rsidRPr="00D852DA">
                        <w:rPr>
                          <w:rFonts w:ascii="Arial" w:hAnsi="Arial" w:cs="Arial"/>
                        </w:rPr>
                        <w:t>School Workshops to be launched in the autumn 2023.</w:t>
                      </w:r>
                    </w:p>
                    <w:p w14:paraId="5B720BB4" w14:textId="77777777" w:rsidR="00A6088C" w:rsidRPr="004C35B3" w:rsidRDefault="00A6088C" w:rsidP="00A6088C">
                      <w:pPr>
                        <w:pStyle w:val="ListParagraph"/>
                        <w:numPr>
                          <w:ilvl w:val="0"/>
                          <w:numId w:val="10"/>
                        </w:numPr>
                        <w:ind w:left="567" w:hanging="283"/>
                      </w:pPr>
                      <w:r w:rsidRPr="00D852DA">
                        <w:rPr>
                          <w:rFonts w:ascii="Arial" w:hAnsi="Arial" w:cs="Arial"/>
                        </w:rPr>
                        <w:t>Parent/Carer can be referred to SCILS/CYGNET parent information course via Early Help</w:t>
                      </w:r>
                    </w:p>
                  </w:txbxContent>
                </v:textbox>
                <w10:wrap type="square" anchorx="margin"/>
              </v:shape>
            </w:pict>
          </mc:Fallback>
        </mc:AlternateContent>
      </w:r>
      <w:r>
        <w:rPr>
          <w:rFonts w:ascii="Arial" w:hAnsi="Arial" w:cs="Arial"/>
          <w:bCs/>
          <w:noProof/>
        </w:rPr>
        <w:drawing>
          <wp:anchor distT="0" distB="0" distL="114300" distR="114300" simplePos="0" relativeHeight="251691008" behindDoc="0" locked="0" layoutInCell="1" allowOverlap="1" wp14:anchorId="51378F26" wp14:editId="5B7B8FE0">
            <wp:simplePos x="0" y="0"/>
            <wp:positionH relativeFrom="column">
              <wp:posOffset>5484910</wp:posOffset>
            </wp:positionH>
            <wp:positionV relativeFrom="paragraph">
              <wp:posOffset>3078065</wp:posOffset>
            </wp:positionV>
            <wp:extent cx="1097280" cy="483235"/>
            <wp:effectExtent l="0" t="0" r="7620" b="0"/>
            <wp:wrapSquare wrapText="bothSides"/>
            <wp:docPr id="53" name="Graphic 53" descr="Home front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Home front yard"/>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97280" cy="483235"/>
                    </a:xfrm>
                    <a:prstGeom prst="rect">
                      <a:avLst/>
                    </a:prstGeom>
                  </pic:spPr>
                </pic:pic>
              </a:graphicData>
            </a:graphic>
            <wp14:sizeRelH relativeFrom="page">
              <wp14:pctWidth>0</wp14:pctWidth>
            </wp14:sizeRelH>
            <wp14:sizeRelV relativeFrom="page">
              <wp14:pctHeight>0</wp14:pctHeight>
            </wp14:sizeRelV>
          </wp:anchor>
        </w:drawing>
      </w:r>
      <w:r w:rsidRPr="00627B19">
        <w:rPr>
          <w:rFonts w:ascii="Arial" w:hAnsi="Arial" w:cs="Arial"/>
          <w:bCs/>
          <w:noProof/>
        </w:rPr>
        <mc:AlternateContent>
          <mc:Choice Requires="wps">
            <w:drawing>
              <wp:anchor distT="45720" distB="45720" distL="114300" distR="114300" simplePos="0" relativeHeight="251685888" behindDoc="0" locked="0" layoutInCell="1" allowOverlap="1" wp14:anchorId="2E4B73DF" wp14:editId="1FA8F048">
                <wp:simplePos x="0" y="0"/>
                <wp:positionH relativeFrom="margin">
                  <wp:align>right</wp:align>
                </wp:positionH>
                <wp:positionV relativeFrom="paragraph">
                  <wp:posOffset>3242945</wp:posOffset>
                </wp:positionV>
                <wp:extent cx="6633210" cy="1404620"/>
                <wp:effectExtent l="0" t="0" r="15240" b="101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404620"/>
                        </a:xfrm>
                        <a:prstGeom prst="rect">
                          <a:avLst/>
                        </a:prstGeom>
                        <a:solidFill>
                          <a:srgbClr val="FFFFFF"/>
                        </a:solidFill>
                        <a:ln w="9525">
                          <a:solidFill>
                            <a:srgbClr val="000000"/>
                          </a:solidFill>
                          <a:miter lim="800000"/>
                          <a:headEnd/>
                          <a:tailEnd/>
                        </a:ln>
                      </wps:spPr>
                      <wps:txbx>
                        <w:txbxContent>
                          <w:p w14:paraId="16D0A45D" w14:textId="77777777" w:rsidR="00A6088C" w:rsidRDefault="00A6088C" w:rsidP="00A6088C">
                            <w:pPr>
                              <w:spacing w:after="0" w:line="240" w:lineRule="auto"/>
                              <w:ind w:left="284"/>
                              <w:rPr>
                                <w:rFonts w:ascii="Arial" w:hAnsi="Arial" w:cs="Arial"/>
                                <w:b/>
                              </w:rPr>
                            </w:pPr>
                            <w:r w:rsidRPr="004C35B3">
                              <w:rPr>
                                <w:rFonts w:ascii="Arial" w:hAnsi="Arial" w:cs="Arial"/>
                                <w:b/>
                              </w:rPr>
                              <w:t>An Assessment of a child/young person’s needs related to housing will be</w:t>
                            </w:r>
                          </w:p>
                          <w:p w14:paraId="5D3E53BB" w14:textId="77777777" w:rsidR="00A6088C" w:rsidRPr="004C35B3" w:rsidRDefault="00A6088C" w:rsidP="00A6088C">
                            <w:pPr>
                              <w:spacing w:after="0" w:line="240" w:lineRule="auto"/>
                              <w:ind w:left="284"/>
                              <w:rPr>
                                <w:rFonts w:ascii="Arial" w:hAnsi="Arial" w:cs="Arial"/>
                                <w:b/>
                              </w:rPr>
                            </w:pPr>
                            <w:r w:rsidRPr="004C35B3">
                              <w:rPr>
                                <w:rFonts w:ascii="Arial" w:hAnsi="Arial" w:cs="Arial"/>
                                <w:b/>
                              </w:rPr>
                              <w:t>offered where they are:</w:t>
                            </w:r>
                          </w:p>
                          <w:p w14:paraId="3B1F25DE"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sidRPr="00D852DA">
                              <w:rPr>
                                <w:rFonts w:ascii="Arial" w:hAnsi="Arial" w:cs="Arial"/>
                              </w:rPr>
                              <w:t>Significant housing needs where the child does not have safe and appropriate access to</w:t>
                            </w:r>
                            <w:r>
                              <w:rPr>
                                <w:rFonts w:ascii="Arial" w:hAnsi="Arial" w:cs="Arial"/>
                              </w:rPr>
                              <w:t xml:space="preserve"> </w:t>
                            </w:r>
                            <w:r w:rsidRPr="006D7691">
                              <w:rPr>
                                <w:rFonts w:ascii="Arial" w:hAnsi="Arial" w:cs="Arial"/>
                              </w:rPr>
                              <w:t>a</w:t>
                            </w:r>
                            <w:r w:rsidRPr="00D852DA">
                              <w:rPr>
                                <w:rFonts w:ascii="Arial" w:hAnsi="Arial" w:cs="Arial"/>
                              </w:rPr>
                              <w:t xml:space="preserve"> bedroom, bathroom, toilet, main family living area, garden,</w:t>
                            </w:r>
                            <w:r>
                              <w:rPr>
                                <w:rFonts w:ascii="Arial" w:hAnsi="Arial" w:cs="Arial"/>
                              </w:rPr>
                              <w:t xml:space="preserve"> </w:t>
                            </w:r>
                            <w:r w:rsidRPr="006D7691">
                              <w:rPr>
                                <w:rFonts w:ascii="Arial" w:hAnsi="Arial" w:cs="Arial"/>
                              </w:rPr>
                              <w:t>access</w:t>
                            </w:r>
                            <w:r w:rsidRPr="00D852DA">
                              <w:rPr>
                                <w:rFonts w:ascii="Arial" w:hAnsi="Arial" w:cs="Arial"/>
                              </w:rPr>
                              <w:t xml:space="preserve"> in/</w:t>
                            </w:r>
                            <w:r w:rsidRPr="006D7691">
                              <w:rPr>
                                <w:rFonts w:ascii="Arial" w:hAnsi="Arial" w:cs="Arial"/>
                              </w:rPr>
                              <w:t>out of the property</w:t>
                            </w:r>
                            <w:r w:rsidRPr="00D852DA">
                              <w:rPr>
                                <w:rFonts w:ascii="Arial" w:hAnsi="Arial" w:cs="Arial"/>
                              </w:rPr>
                              <w:t>. This includes promoting safety for carers or the child’s independence.</w:t>
                            </w:r>
                          </w:p>
                          <w:p w14:paraId="34FC95EF"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sidRPr="00D852DA">
                              <w:rPr>
                                <w:rFonts w:ascii="Arial" w:hAnsi="Arial" w:cs="Arial"/>
                              </w:rPr>
                              <w:t>Significant risks for the child (or child putting other family members at risk) around the house and garden where specialist advice is required relating to the physical environment.</w:t>
                            </w:r>
                          </w:p>
                          <w:p w14:paraId="5910B4F5"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sidRPr="00D852DA">
                              <w:rPr>
                                <w:rFonts w:ascii="Arial" w:hAnsi="Arial" w:cs="Arial"/>
                              </w:rPr>
                              <w:t>Significant difficulty accessing the kitchen to participate or prepare food appropriate to the child’s age and developmental level.</w:t>
                            </w:r>
                          </w:p>
                          <w:p w14:paraId="70FB119D"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Pr>
                                <w:rFonts w:ascii="Arial" w:hAnsi="Arial" w:cs="Arial"/>
                              </w:rPr>
                              <w:t>T</w:t>
                            </w:r>
                            <w:r w:rsidRPr="00D852DA">
                              <w:rPr>
                                <w:rFonts w:ascii="Arial" w:hAnsi="Arial" w:cs="Arial"/>
                              </w:rPr>
                              <w:t>here is evidence that physical rehabilitation interventions have been tried and would not be expected to resolve the underlying need.</w:t>
                            </w:r>
                          </w:p>
                          <w:p w14:paraId="6ADFA27A" w14:textId="77777777" w:rsidR="00A6088C" w:rsidRDefault="00A6088C" w:rsidP="00A6088C">
                            <w:pPr>
                              <w:pStyle w:val="NoSpacing"/>
                              <w:ind w:left="567" w:hanging="283"/>
                              <w:rPr>
                                <w:rFonts w:ascii="Arial" w:hAnsi="Arial" w:cs="Arial"/>
                              </w:rPr>
                            </w:pPr>
                          </w:p>
                          <w:p w14:paraId="206918A2" w14:textId="77777777" w:rsidR="00A6088C" w:rsidRDefault="00A6088C" w:rsidP="00A6088C">
                            <w:pPr>
                              <w:pStyle w:val="NoSpacing"/>
                              <w:ind w:left="567" w:hanging="283"/>
                              <w:rPr>
                                <w:rFonts w:ascii="Arial" w:hAnsi="Arial" w:cs="Arial"/>
                                <w:b/>
                              </w:rPr>
                            </w:pPr>
                            <w:r w:rsidRPr="002A7D64">
                              <w:rPr>
                                <w:rFonts w:ascii="Arial" w:hAnsi="Arial" w:cs="Arial"/>
                                <w:b/>
                              </w:rPr>
                              <w:t>We wouldn’t be able to accept a referral if:</w:t>
                            </w:r>
                          </w:p>
                          <w:p w14:paraId="7AE2D17F" w14:textId="77777777" w:rsidR="00A6088C" w:rsidRDefault="00A6088C" w:rsidP="00A6088C">
                            <w:pPr>
                              <w:pStyle w:val="NoSpacing"/>
                              <w:numPr>
                                <w:ilvl w:val="0"/>
                                <w:numId w:val="9"/>
                              </w:numPr>
                              <w:ind w:left="567" w:hanging="283"/>
                              <w:rPr>
                                <w:rFonts w:ascii="Arial" w:hAnsi="Arial" w:cs="Arial"/>
                              </w:rPr>
                            </w:pPr>
                            <w:r w:rsidRPr="00D852DA">
                              <w:rPr>
                                <w:rFonts w:ascii="Arial" w:hAnsi="Arial" w:cs="Arial"/>
                              </w:rPr>
                              <w:t>The concern relates to repairs to Disability Facility Grant (DFG) equipment and as such remains the responsibility of the parent. In these circumstances, a warranty is included in DFG during the first 5 years and parents are responsible for service and repair of equipment after the first 5 years. If the parent needs advice, they should contact the Home Improvement Agency in the first instance.</w:t>
                            </w:r>
                          </w:p>
                          <w:p w14:paraId="6A8BDC63" w14:textId="77777777" w:rsidR="00A6088C" w:rsidRDefault="00A6088C" w:rsidP="00A6088C">
                            <w:pPr>
                              <w:pStyle w:val="NoSpacing"/>
                              <w:numPr>
                                <w:ilvl w:val="0"/>
                                <w:numId w:val="9"/>
                              </w:numPr>
                              <w:ind w:left="567" w:hanging="283"/>
                              <w:rPr>
                                <w:rFonts w:ascii="Arial" w:hAnsi="Arial" w:cs="Arial"/>
                              </w:rPr>
                            </w:pPr>
                            <w:r w:rsidRPr="00D852DA">
                              <w:rPr>
                                <w:rFonts w:ascii="Arial" w:hAnsi="Arial" w:cs="Arial"/>
                              </w:rPr>
                              <w:t>The concern relates to a need for repairs to property e.g., fencing, pathways and, as such remains the responsibility of the parent.</w:t>
                            </w:r>
                          </w:p>
                          <w:p w14:paraId="1292A77F" w14:textId="77777777" w:rsidR="00A6088C" w:rsidRDefault="00A6088C" w:rsidP="00A6088C">
                            <w:pPr>
                              <w:pStyle w:val="NoSpacing"/>
                              <w:numPr>
                                <w:ilvl w:val="0"/>
                                <w:numId w:val="9"/>
                              </w:numPr>
                              <w:ind w:left="567" w:hanging="283"/>
                              <w:rPr>
                                <w:rFonts w:ascii="Arial" w:hAnsi="Arial" w:cs="Arial"/>
                              </w:rPr>
                            </w:pPr>
                            <w:r w:rsidRPr="00D852DA">
                              <w:rPr>
                                <w:rFonts w:ascii="Arial" w:hAnsi="Arial" w:cs="Arial"/>
                              </w:rPr>
                              <w:t xml:space="preserve">The concern relates to equipment which is widely available (e.g., by searching on-line) and could be expected to resolve the difficulty. </w:t>
                            </w:r>
                            <w:r w:rsidRPr="00D852DA">
                              <w:rPr>
                                <w:rFonts w:ascii="Arial" w:hAnsi="Arial" w:cs="Arial"/>
                                <w:b/>
                              </w:rPr>
                              <w:t>For example:</w:t>
                            </w:r>
                            <w:r w:rsidRPr="00D852DA">
                              <w:rPr>
                                <w:rFonts w:ascii="Arial" w:hAnsi="Arial" w:cs="Arial"/>
                                <w:i/>
                              </w:rPr>
                              <w:t xml:space="preserve"> </w:t>
                            </w:r>
                            <w:r w:rsidRPr="00D852DA">
                              <w:rPr>
                                <w:rFonts w:ascii="Arial" w:hAnsi="Arial" w:cs="Arial"/>
                              </w:rPr>
                              <w:t>mainstream highchair, mainstream toilet step, window locks</w:t>
                            </w:r>
                          </w:p>
                          <w:p w14:paraId="1F306B56" w14:textId="77777777" w:rsidR="00A6088C" w:rsidRDefault="00A6088C" w:rsidP="00A6088C">
                            <w:pPr>
                              <w:pStyle w:val="NoSpacing"/>
                              <w:numPr>
                                <w:ilvl w:val="0"/>
                                <w:numId w:val="10"/>
                              </w:numPr>
                              <w:rPr>
                                <w:rFonts w:ascii="Arial" w:hAnsi="Arial" w:cs="Arial"/>
                              </w:rPr>
                            </w:pPr>
                            <w:r w:rsidRPr="004C35B3">
                              <w:rPr>
                                <w:rFonts w:ascii="Arial" w:hAnsi="Arial" w:cs="Arial"/>
                              </w:rPr>
                              <w:t>There is no evidence to suggest that behaviour management interventions (or other parental interventions have been tried.</w:t>
                            </w:r>
                          </w:p>
                          <w:p w14:paraId="1F927E90" w14:textId="77777777" w:rsidR="00A6088C" w:rsidRPr="004C35B3" w:rsidRDefault="00A6088C" w:rsidP="00A6088C">
                            <w:pPr>
                              <w:pStyle w:val="NoSpacing"/>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E4B73DF" id="_x0000_s1030" type="#_x0000_t202" style="position:absolute;margin-left:471.1pt;margin-top:255.35pt;width:522.3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">
                <v:textbox style="mso-fit-shape-to-text:t">
                  <w:txbxContent>
                    <w:p w14:paraId="16D0A45D" w14:textId="77777777" w:rsidR="00A6088C" w:rsidRDefault="00A6088C" w:rsidP="00A6088C">
                      <w:pPr>
                        <w:spacing w:after="0" w:line="240" w:lineRule="auto"/>
                        <w:ind w:left="284"/>
                        <w:rPr>
                          <w:rFonts w:ascii="Arial" w:hAnsi="Arial" w:cs="Arial"/>
                          <w:b/>
                        </w:rPr>
                      </w:pPr>
                      <w:r w:rsidRPr="004C35B3">
                        <w:rPr>
                          <w:rFonts w:ascii="Arial" w:hAnsi="Arial" w:cs="Arial"/>
                          <w:b/>
                        </w:rPr>
                        <w:t xml:space="preserve">An Assessment of a child/young person’s needs related to housing will </w:t>
                      </w:r>
                      <w:proofErr w:type="gramStart"/>
                      <w:r w:rsidRPr="004C35B3">
                        <w:rPr>
                          <w:rFonts w:ascii="Arial" w:hAnsi="Arial" w:cs="Arial"/>
                          <w:b/>
                        </w:rPr>
                        <w:t>be</w:t>
                      </w:r>
                      <w:proofErr w:type="gramEnd"/>
                    </w:p>
                    <w:p w14:paraId="5D3E53BB" w14:textId="77777777" w:rsidR="00A6088C" w:rsidRPr="004C35B3" w:rsidRDefault="00A6088C" w:rsidP="00A6088C">
                      <w:pPr>
                        <w:spacing w:after="0" w:line="240" w:lineRule="auto"/>
                        <w:ind w:left="284"/>
                        <w:rPr>
                          <w:rFonts w:ascii="Arial" w:hAnsi="Arial" w:cs="Arial"/>
                          <w:b/>
                        </w:rPr>
                      </w:pPr>
                      <w:r w:rsidRPr="004C35B3">
                        <w:rPr>
                          <w:rFonts w:ascii="Arial" w:hAnsi="Arial" w:cs="Arial"/>
                          <w:b/>
                        </w:rPr>
                        <w:t>offered where they are:</w:t>
                      </w:r>
                    </w:p>
                    <w:p w14:paraId="3B1F25DE"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sidRPr="00D852DA">
                        <w:rPr>
                          <w:rFonts w:ascii="Arial" w:hAnsi="Arial" w:cs="Arial"/>
                        </w:rPr>
                        <w:t>Significant housing needs where the child does not have safe and appropriate access to</w:t>
                      </w:r>
                      <w:r>
                        <w:rPr>
                          <w:rFonts w:ascii="Arial" w:hAnsi="Arial" w:cs="Arial"/>
                        </w:rPr>
                        <w:t xml:space="preserve"> </w:t>
                      </w:r>
                      <w:r w:rsidRPr="006D7691">
                        <w:rPr>
                          <w:rFonts w:ascii="Arial" w:hAnsi="Arial" w:cs="Arial"/>
                        </w:rPr>
                        <w:t>a</w:t>
                      </w:r>
                      <w:r w:rsidRPr="00D852DA">
                        <w:rPr>
                          <w:rFonts w:ascii="Arial" w:hAnsi="Arial" w:cs="Arial"/>
                        </w:rPr>
                        <w:t xml:space="preserve"> bedroom, bathroom, toilet, main family living area, garden,</w:t>
                      </w:r>
                      <w:r>
                        <w:rPr>
                          <w:rFonts w:ascii="Arial" w:hAnsi="Arial" w:cs="Arial"/>
                        </w:rPr>
                        <w:t xml:space="preserve"> </w:t>
                      </w:r>
                      <w:r w:rsidRPr="006D7691">
                        <w:rPr>
                          <w:rFonts w:ascii="Arial" w:hAnsi="Arial" w:cs="Arial"/>
                        </w:rPr>
                        <w:t>access</w:t>
                      </w:r>
                      <w:r w:rsidRPr="00D852DA">
                        <w:rPr>
                          <w:rFonts w:ascii="Arial" w:hAnsi="Arial" w:cs="Arial"/>
                        </w:rPr>
                        <w:t xml:space="preserve"> in/</w:t>
                      </w:r>
                      <w:r w:rsidRPr="006D7691">
                        <w:rPr>
                          <w:rFonts w:ascii="Arial" w:hAnsi="Arial" w:cs="Arial"/>
                        </w:rPr>
                        <w:t>out of the property</w:t>
                      </w:r>
                      <w:r w:rsidRPr="00D852DA">
                        <w:rPr>
                          <w:rFonts w:ascii="Arial" w:hAnsi="Arial" w:cs="Arial"/>
                        </w:rPr>
                        <w:t>. This includes promoting safety for carers or the child’s independence.</w:t>
                      </w:r>
                    </w:p>
                    <w:p w14:paraId="34FC95EF"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sidRPr="00D852DA">
                        <w:rPr>
                          <w:rFonts w:ascii="Arial" w:hAnsi="Arial" w:cs="Arial"/>
                        </w:rPr>
                        <w:t>Significant risks for the child (or child putting other family members at risk) around the house and garden where specialist advice is required relating to the physical environment.</w:t>
                      </w:r>
                    </w:p>
                    <w:p w14:paraId="5910B4F5"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sidRPr="00D852DA">
                        <w:rPr>
                          <w:rFonts w:ascii="Arial" w:hAnsi="Arial" w:cs="Arial"/>
                        </w:rPr>
                        <w:t>Significant difficulty accessing the kitchen to participate or prepare food appropriate to the child’s age and developmental level.</w:t>
                      </w:r>
                    </w:p>
                    <w:p w14:paraId="70FB119D" w14:textId="77777777" w:rsidR="00A6088C" w:rsidRPr="00D852DA" w:rsidRDefault="00A6088C" w:rsidP="00A6088C">
                      <w:pPr>
                        <w:pStyle w:val="ListParagraph"/>
                        <w:numPr>
                          <w:ilvl w:val="0"/>
                          <w:numId w:val="8"/>
                        </w:numPr>
                        <w:spacing w:after="0" w:line="240" w:lineRule="auto"/>
                        <w:ind w:left="567" w:hanging="283"/>
                        <w:rPr>
                          <w:rFonts w:ascii="Arial" w:hAnsi="Arial" w:cs="Arial"/>
                          <w:u w:val="single"/>
                        </w:rPr>
                      </w:pPr>
                      <w:r>
                        <w:rPr>
                          <w:rFonts w:ascii="Arial" w:hAnsi="Arial" w:cs="Arial"/>
                        </w:rPr>
                        <w:t>T</w:t>
                      </w:r>
                      <w:r w:rsidRPr="00D852DA">
                        <w:rPr>
                          <w:rFonts w:ascii="Arial" w:hAnsi="Arial" w:cs="Arial"/>
                        </w:rPr>
                        <w:t>here is evidence that physical rehabilitation interventions have been tried and would not be expected to resolve the underlying need.</w:t>
                      </w:r>
                    </w:p>
                    <w:p w14:paraId="6ADFA27A" w14:textId="77777777" w:rsidR="00A6088C" w:rsidRDefault="00A6088C" w:rsidP="00A6088C">
                      <w:pPr>
                        <w:pStyle w:val="NoSpacing"/>
                        <w:ind w:left="567" w:hanging="283"/>
                        <w:rPr>
                          <w:rFonts w:ascii="Arial" w:hAnsi="Arial" w:cs="Arial"/>
                        </w:rPr>
                      </w:pPr>
                    </w:p>
                    <w:p w14:paraId="206918A2" w14:textId="77777777" w:rsidR="00A6088C" w:rsidRDefault="00A6088C" w:rsidP="00A6088C">
                      <w:pPr>
                        <w:pStyle w:val="NoSpacing"/>
                        <w:ind w:left="567" w:hanging="283"/>
                        <w:rPr>
                          <w:rFonts w:ascii="Arial" w:hAnsi="Arial" w:cs="Arial"/>
                          <w:b/>
                        </w:rPr>
                      </w:pPr>
                      <w:r w:rsidRPr="002A7D64">
                        <w:rPr>
                          <w:rFonts w:ascii="Arial" w:hAnsi="Arial" w:cs="Arial"/>
                          <w:b/>
                        </w:rPr>
                        <w:t>We wouldn’t be able to accept a referral if:</w:t>
                      </w:r>
                    </w:p>
                    <w:p w14:paraId="7AE2D17F" w14:textId="77777777" w:rsidR="00A6088C" w:rsidRDefault="00A6088C" w:rsidP="00A6088C">
                      <w:pPr>
                        <w:pStyle w:val="NoSpacing"/>
                        <w:numPr>
                          <w:ilvl w:val="0"/>
                          <w:numId w:val="9"/>
                        </w:numPr>
                        <w:ind w:left="567" w:hanging="283"/>
                        <w:rPr>
                          <w:rFonts w:ascii="Arial" w:hAnsi="Arial" w:cs="Arial"/>
                        </w:rPr>
                      </w:pPr>
                      <w:r w:rsidRPr="00D852DA">
                        <w:rPr>
                          <w:rFonts w:ascii="Arial" w:hAnsi="Arial" w:cs="Arial"/>
                        </w:rPr>
                        <w:t>The concern relates to repairs to Disability Facility Grant (DFG) equipment and as such remains the responsibility of the parent. In these circumstances, a warranty is included in DFG during the first 5 years and parents are responsible for service and repair of equipment after the first 5 years. If the parent needs advice, they should contact the Home Improvement Agency in the first instance.</w:t>
                      </w:r>
                    </w:p>
                    <w:p w14:paraId="6A8BDC63" w14:textId="77777777" w:rsidR="00A6088C" w:rsidRDefault="00A6088C" w:rsidP="00A6088C">
                      <w:pPr>
                        <w:pStyle w:val="NoSpacing"/>
                        <w:numPr>
                          <w:ilvl w:val="0"/>
                          <w:numId w:val="9"/>
                        </w:numPr>
                        <w:ind w:left="567" w:hanging="283"/>
                        <w:rPr>
                          <w:rFonts w:ascii="Arial" w:hAnsi="Arial" w:cs="Arial"/>
                        </w:rPr>
                      </w:pPr>
                      <w:r w:rsidRPr="00D852DA">
                        <w:rPr>
                          <w:rFonts w:ascii="Arial" w:hAnsi="Arial" w:cs="Arial"/>
                        </w:rPr>
                        <w:t>The concern relates to a need for repairs to property e.g., fencing, pathways and, as such remains the responsibility of the parent.</w:t>
                      </w:r>
                    </w:p>
                    <w:p w14:paraId="1292A77F" w14:textId="77777777" w:rsidR="00A6088C" w:rsidRDefault="00A6088C" w:rsidP="00A6088C">
                      <w:pPr>
                        <w:pStyle w:val="NoSpacing"/>
                        <w:numPr>
                          <w:ilvl w:val="0"/>
                          <w:numId w:val="9"/>
                        </w:numPr>
                        <w:ind w:left="567" w:hanging="283"/>
                        <w:rPr>
                          <w:rFonts w:ascii="Arial" w:hAnsi="Arial" w:cs="Arial"/>
                        </w:rPr>
                      </w:pPr>
                      <w:r w:rsidRPr="00D852DA">
                        <w:rPr>
                          <w:rFonts w:ascii="Arial" w:hAnsi="Arial" w:cs="Arial"/>
                        </w:rPr>
                        <w:t xml:space="preserve">The concern relates to equipment which is widely available (e.g., by searching on-line) and could be expected to resolve the difficulty. </w:t>
                      </w:r>
                      <w:r w:rsidRPr="00D852DA">
                        <w:rPr>
                          <w:rFonts w:ascii="Arial" w:hAnsi="Arial" w:cs="Arial"/>
                          <w:b/>
                        </w:rPr>
                        <w:t>For example:</w:t>
                      </w:r>
                      <w:r w:rsidRPr="00D852DA">
                        <w:rPr>
                          <w:rFonts w:ascii="Arial" w:hAnsi="Arial" w:cs="Arial"/>
                          <w:i/>
                        </w:rPr>
                        <w:t xml:space="preserve"> </w:t>
                      </w:r>
                      <w:r w:rsidRPr="00D852DA">
                        <w:rPr>
                          <w:rFonts w:ascii="Arial" w:hAnsi="Arial" w:cs="Arial"/>
                        </w:rPr>
                        <w:t>mainstream highchair, mainstream toilet step, window locks</w:t>
                      </w:r>
                    </w:p>
                    <w:p w14:paraId="1F306B56" w14:textId="77777777" w:rsidR="00A6088C" w:rsidRDefault="00A6088C" w:rsidP="00A6088C">
                      <w:pPr>
                        <w:pStyle w:val="NoSpacing"/>
                        <w:numPr>
                          <w:ilvl w:val="0"/>
                          <w:numId w:val="10"/>
                        </w:numPr>
                        <w:rPr>
                          <w:rFonts w:ascii="Arial" w:hAnsi="Arial" w:cs="Arial"/>
                        </w:rPr>
                      </w:pPr>
                      <w:r w:rsidRPr="004C35B3">
                        <w:rPr>
                          <w:rFonts w:ascii="Arial" w:hAnsi="Arial" w:cs="Arial"/>
                        </w:rPr>
                        <w:t>There is no evidence to suggest that behaviour management interventions (or other parental interventions have been tried.</w:t>
                      </w:r>
                    </w:p>
                    <w:p w14:paraId="1F927E90" w14:textId="77777777" w:rsidR="00A6088C" w:rsidRPr="004C35B3" w:rsidRDefault="00A6088C" w:rsidP="00A6088C">
                      <w:pPr>
                        <w:pStyle w:val="NoSpacing"/>
                        <w:rPr>
                          <w:rFonts w:ascii="Arial" w:hAnsi="Arial" w:cs="Arial"/>
                        </w:rPr>
                      </w:pPr>
                    </w:p>
                  </w:txbxContent>
                </v:textbox>
                <w10:wrap type="square" anchorx="margin"/>
              </v:shape>
            </w:pict>
          </mc:Fallback>
        </mc:AlternateContent>
      </w:r>
      <w:r w:rsidRPr="00627B19">
        <w:rPr>
          <w:rFonts w:ascii="Arial" w:hAnsi="Arial" w:cs="Arial"/>
          <w:bCs/>
          <w:noProof/>
        </w:rPr>
        <mc:AlternateContent>
          <mc:Choice Requires="wps">
            <w:drawing>
              <wp:anchor distT="45720" distB="45720" distL="114300" distR="114300" simplePos="0" relativeHeight="251684864" behindDoc="0" locked="0" layoutInCell="1" allowOverlap="1" wp14:anchorId="2F16AB76" wp14:editId="13BC9547">
                <wp:simplePos x="0" y="0"/>
                <wp:positionH relativeFrom="margin">
                  <wp:align>right</wp:align>
                </wp:positionH>
                <wp:positionV relativeFrom="paragraph">
                  <wp:posOffset>407035</wp:posOffset>
                </wp:positionV>
                <wp:extent cx="6633210" cy="1404620"/>
                <wp:effectExtent l="0" t="0" r="15240" b="2286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404620"/>
                        </a:xfrm>
                        <a:prstGeom prst="rect">
                          <a:avLst/>
                        </a:prstGeom>
                        <a:solidFill>
                          <a:srgbClr val="FFFFFF"/>
                        </a:solidFill>
                        <a:ln w="9525">
                          <a:solidFill>
                            <a:srgbClr val="000000"/>
                          </a:solidFill>
                          <a:miter lim="800000"/>
                          <a:headEnd/>
                          <a:tailEnd/>
                        </a:ln>
                      </wps:spPr>
                      <wps:txbx>
                        <w:txbxContent>
                          <w:p w14:paraId="0178A172" w14:textId="77777777" w:rsidR="00A6088C" w:rsidRDefault="00A6088C" w:rsidP="00A6088C">
                            <w:pPr>
                              <w:spacing w:after="0" w:line="240" w:lineRule="auto"/>
                              <w:ind w:left="284"/>
                              <w:rPr>
                                <w:rFonts w:ascii="Arial" w:hAnsi="Arial" w:cs="Arial"/>
                                <w:b/>
                              </w:rPr>
                            </w:pPr>
                            <w:r w:rsidRPr="00347857">
                              <w:rPr>
                                <w:rFonts w:ascii="Arial" w:hAnsi="Arial" w:cs="Arial"/>
                                <w:b/>
                              </w:rPr>
                              <w:t>A Joint Occupational Therapy and Physiotherapy Clinic appointment will be offered where:</w:t>
                            </w:r>
                          </w:p>
                          <w:p w14:paraId="0BD64020" w14:textId="77777777" w:rsidR="00A6088C" w:rsidRPr="004C35B3" w:rsidRDefault="00A6088C" w:rsidP="00A6088C">
                            <w:pPr>
                              <w:pStyle w:val="NoSpacing"/>
                              <w:numPr>
                                <w:ilvl w:val="0"/>
                                <w:numId w:val="10"/>
                              </w:numPr>
                              <w:rPr>
                                <w:rFonts w:ascii="Arial" w:hAnsi="Arial" w:cs="Arial"/>
                              </w:rPr>
                            </w:pPr>
                            <w:r w:rsidRPr="004C35B3">
                              <w:rPr>
                                <w:rFonts w:ascii="Arial" w:hAnsi="Arial" w:cs="Arial"/>
                              </w:rPr>
                              <w:t>The child has a complex physical disability/ neurological impairment affecting movement and function.</w:t>
                            </w:r>
                          </w:p>
                          <w:p w14:paraId="3566B776" w14:textId="77777777" w:rsidR="00A6088C" w:rsidRDefault="00A6088C" w:rsidP="00A6088C">
                            <w:pPr>
                              <w:pStyle w:val="ListParagraph"/>
                              <w:numPr>
                                <w:ilvl w:val="0"/>
                                <w:numId w:val="10"/>
                              </w:numPr>
                              <w:spacing w:after="0" w:line="240" w:lineRule="auto"/>
                              <w:rPr>
                                <w:rFonts w:ascii="Arial" w:hAnsi="Arial" w:cs="Arial"/>
                              </w:rPr>
                            </w:pPr>
                            <w:r w:rsidRPr="004C35B3">
                              <w:rPr>
                                <w:rFonts w:ascii="Arial" w:hAnsi="Arial" w:cs="Arial"/>
                              </w:rPr>
                              <w:t>Ther</w:t>
                            </w:r>
                            <w:r>
                              <w:rPr>
                                <w:rFonts w:ascii="Arial" w:hAnsi="Arial" w:cs="Arial"/>
                              </w:rPr>
                              <w:t xml:space="preserve">e is significant disability/movement impairment affecting the child’s ability to access daily living, play or school activity which cannot be managed with mainstream strategies and requires specialist advice. </w:t>
                            </w:r>
                            <w:r w:rsidRPr="004C35B3">
                              <w:rPr>
                                <w:rFonts w:ascii="Arial" w:hAnsi="Arial" w:cs="Arial"/>
                                <w:b/>
                                <w:bCs/>
                              </w:rPr>
                              <w:t>For example:</w:t>
                            </w:r>
                            <w:r>
                              <w:rPr>
                                <w:rFonts w:ascii="Arial" w:hAnsi="Arial" w:cs="Arial"/>
                              </w:rPr>
                              <w:t xml:space="preserve"> Moving and handling assessment and intervention, gross and fine motor assessment and advice, specialist advice on increasing independence (dressing, eating), specialist advice on accessing the school environment and activities (e.g., accessing the sand pit, the toilet or the science lab).</w:t>
                            </w:r>
                          </w:p>
                          <w:p w14:paraId="4098F2CF" w14:textId="77777777" w:rsidR="00A6088C" w:rsidRDefault="00A6088C" w:rsidP="00A6088C">
                            <w:pPr>
                              <w:pStyle w:val="NoSpacing"/>
                              <w:numPr>
                                <w:ilvl w:val="0"/>
                                <w:numId w:val="10"/>
                              </w:numPr>
                              <w:rPr>
                                <w:rFonts w:ascii="Arial" w:hAnsi="Arial" w:cs="Arial"/>
                              </w:rPr>
                            </w:pPr>
                            <w:r w:rsidRPr="004C35B3">
                              <w:rPr>
                                <w:rFonts w:ascii="Arial" w:hAnsi="Arial" w:cs="Arial"/>
                              </w:rPr>
                              <w:t xml:space="preserve">Provision and/or advice on specialist equipment is required to improve postural care, promote independence, or ensure safety. </w:t>
                            </w:r>
                            <w:r w:rsidRPr="004C35B3">
                              <w:rPr>
                                <w:rFonts w:ascii="Arial" w:hAnsi="Arial" w:cs="Arial"/>
                                <w:b/>
                              </w:rPr>
                              <w:t xml:space="preserve">For example: </w:t>
                            </w:r>
                            <w:r w:rsidRPr="004C35B3">
                              <w:rPr>
                                <w:rFonts w:ascii="Arial" w:hAnsi="Arial" w:cs="Arial"/>
                              </w:rPr>
                              <w:t>Specialist bath seat, specialist seating to enable eating or play, specialist toilet seat for a child that cannot maintain a seating position, sign posting for car seat, specialist feeding equipment, post-surgery equipment.</w:t>
                            </w:r>
                          </w:p>
                          <w:p w14:paraId="46A7D58D" w14:textId="77777777" w:rsidR="00A6088C" w:rsidRPr="004C35B3" w:rsidRDefault="00A6088C" w:rsidP="00A6088C">
                            <w:pPr>
                              <w:pStyle w:val="NoSpacing"/>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F16AB76" id="_x0000_s1031" type="#_x0000_t202" style="position:absolute;margin-left:471.1pt;margin-top:32.05pt;width:522.3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">
                <v:textbox style="mso-fit-shape-to-text:t">
                  <w:txbxContent>
                    <w:p w14:paraId="0178A172" w14:textId="77777777" w:rsidR="00A6088C" w:rsidRDefault="00A6088C" w:rsidP="00A6088C">
                      <w:pPr>
                        <w:spacing w:after="0" w:line="240" w:lineRule="auto"/>
                        <w:ind w:left="284"/>
                        <w:rPr>
                          <w:rFonts w:ascii="Arial" w:hAnsi="Arial" w:cs="Arial"/>
                          <w:b/>
                        </w:rPr>
                      </w:pPr>
                      <w:r w:rsidRPr="00347857">
                        <w:rPr>
                          <w:rFonts w:ascii="Arial" w:hAnsi="Arial" w:cs="Arial"/>
                          <w:b/>
                        </w:rPr>
                        <w:t>A Joint Occupational Therapy and Physiotherapy Clinic appointment will be offered where:</w:t>
                      </w:r>
                    </w:p>
                    <w:p w14:paraId="0BD64020" w14:textId="77777777" w:rsidR="00A6088C" w:rsidRPr="004C35B3" w:rsidRDefault="00A6088C" w:rsidP="00A6088C">
                      <w:pPr>
                        <w:pStyle w:val="NoSpacing"/>
                        <w:numPr>
                          <w:ilvl w:val="0"/>
                          <w:numId w:val="10"/>
                        </w:numPr>
                        <w:rPr>
                          <w:rFonts w:ascii="Arial" w:hAnsi="Arial" w:cs="Arial"/>
                        </w:rPr>
                      </w:pPr>
                      <w:r w:rsidRPr="004C35B3">
                        <w:rPr>
                          <w:rFonts w:ascii="Arial" w:hAnsi="Arial" w:cs="Arial"/>
                        </w:rPr>
                        <w:t>The child has a complex physical disability/ neurological impairment affecting movement and function.</w:t>
                      </w:r>
                    </w:p>
                    <w:p w14:paraId="3566B776" w14:textId="77777777" w:rsidR="00A6088C" w:rsidRDefault="00A6088C" w:rsidP="00A6088C">
                      <w:pPr>
                        <w:pStyle w:val="ListParagraph"/>
                        <w:numPr>
                          <w:ilvl w:val="0"/>
                          <w:numId w:val="10"/>
                        </w:numPr>
                        <w:spacing w:after="0" w:line="240" w:lineRule="auto"/>
                        <w:rPr>
                          <w:rFonts w:ascii="Arial" w:hAnsi="Arial" w:cs="Arial"/>
                        </w:rPr>
                      </w:pPr>
                      <w:r w:rsidRPr="004C35B3">
                        <w:rPr>
                          <w:rFonts w:ascii="Arial" w:hAnsi="Arial" w:cs="Arial"/>
                        </w:rPr>
                        <w:t>Ther</w:t>
                      </w:r>
                      <w:r>
                        <w:rPr>
                          <w:rFonts w:ascii="Arial" w:hAnsi="Arial" w:cs="Arial"/>
                        </w:rPr>
                        <w:t xml:space="preserve">e is significant disability/movement impairment affecting the child’s ability to access daily living, play or school activity which cannot be managed with mainstream strategies and requires specialist advice. </w:t>
                      </w:r>
                      <w:r w:rsidRPr="004C35B3">
                        <w:rPr>
                          <w:rFonts w:ascii="Arial" w:hAnsi="Arial" w:cs="Arial"/>
                          <w:b/>
                          <w:bCs/>
                        </w:rPr>
                        <w:t>For example:</w:t>
                      </w:r>
                      <w:r>
                        <w:rPr>
                          <w:rFonts w:ascii="Arial" w:hAnsi="Arial" w:cs="Arial"/>
                        </w:rPr>
                        <w:t xml:space="preserve"> Moving and handling assessment and intervention, gross and fine motor assessment and advice, specialist advice on increasing independence (dressing, eating), specialist advice on accessing the school environment and activities (e.g., accessing the sand pit, the toilet or the science lab).</w:t>
                      </w:r>
                    </w:p>
                    <w:p w14:paraId="4098F2CF" w14:textId="77777777" w:rsidR="00A6088C" w:rsidRDefault="00A6088C" w:rsidP="00A6088C">
                      <w:pPr>
                        <w:pStyle w:val="NoSpacing"/>
                        <w:numPr>
                          <w:ilvl w:val="0"/>
                          <w:numId w:val="10"/>
                        </w:numPr>
                        <w:rPr>
                          <w:rFonts w:ascii="Arial" w:hAnsi="Arial" w:cs="Arial"/>
                        </w:rPr>
                      </w:pPr>
                      <w:r w:rsidRPr="004C35B3">
                        <w:rPr>
                          <w:rFonts w:ascii="Arial" w:hAnsi="Arial" w:cs="Arial"/>
                        </w:rPr>
                        <w:t xml:space="preserve">Provision and/or advice on specialist equipment is required to improve postural care, promote independence, or ensure safety. </w:t>
                      </w:r>
                      <w:r w:rsidRPr="004C35B3">
                        <w:rPr>
                          <w:rFonts w:ascii="Arial" w:hAnsi="Arial" w:cs="Arial"/>
                          <w:b/>
                        </w:rPr>
                        <w:t xml:space="preserve">For example: </w:t>
                      </w:r>
                      <w:r w:rsidRPr="004C35B3">
                        <w:rPr>
                          <w:rFonts w:ascii="Arial" w:hAnsi="Arial" w:cs="Arial"/>
                        </w:rPr>
                        <w:t>Specialist bath seat, specialist seating to enable eating or play, specialist toilet seat for a child that cannot maintain a seating position, sign posting for car seat, specialist feeding equipment, post-surgery equipment.</w:t>
                      </w:r>
                    </w:p>
                    <w:p w14:paraId="46A7D58D" w14:textId="77777777" w:rsidR="00A6088C" w:rsidRPr="004C35B3" w:rsidRDefault="00A6088C" w:rsidP="00A6088C">
                      <w:pPr>
                        <w:pStyle w:val="NoSpacing"/>
                        <w:rPr>
                          <w:rFonts w:ascii="Arial" w:hAnsi="Arial" w:cs="Arial"/>
                        </w:rPr>
                      </w:pPr>
                    </w:p>
                  </w:txbxContent>
                </v:textbox>
                <w10:wrap type="square" anchorx="margin"/>
              </v:shape>
            </w:pict>
          </mc:Fallback>
        </mc:AlternateContent>
      </w:r>
    </w:p>
    <w:p w14:paraId="49A0AEA7" w14:textId="77777777" w:rsidR="00A6088C" w:rsidRDefault="00A6088C" w:rsidP="00A6088C">
      <w:pPr>
        <w:rPr>
          <w:b/>
          <w:bCs/>
          <w:sz w:val="32"/>
          <w:szCs w:val="32"/>
        </w:rPr>
      </w:pPr>
    </w:p>
    <w:p w14:paraId="552B677F" w14:textId="77777777" w:rsidR="00E37EF5" w:rsidRDefault="00E37EF5"/>
    <w:sectPr w:rsidR="00E37EF5" w:rsidSect="0051762F">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6F66" w14:textId="77777777" w:rsidR="0051762F" w:rsidRDefault="0051762F">
      <w:pPr>
        <w:spacing w:after="0" w:line="240" w:lineRule="auto"/>
      </w:pPr>
      <w:r>
        <w:separator/>
      </w:r>
    </w:p>
  </w:endnote>
  <w:endnote w:type="continuationSeparator" w:id="0">
    <w:p w14:paraId="47A5AC24" w14:textId="77777777" w:rsidR="0051762F" w:rsidRDefault="0051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2DF3" w14:textId="77777777" w:rsidR="0051762F" w:rsidRDefault="0051762F">
      <w:pPr>
        <w:spacing w:after="0" w:line="240" w:lineRule="auto"/>
      </w:pPr>
      <w:r>
        <w:separator/>
      </w:r>
    </w:p>
  </w:footnote>
  <w:footnote w:type="continuationSeparator" w:id="0">
    <w:p w14:paraId="0C30E25E" w14:textId="77777777" w:rsidR="0051762F" w:rsidRDefault="00517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33F1" w14:textId="77777777" w:rsidR="00000000" w:rsidRDefault="00A6088C" w:rsidP="00EE509C">
    <w:pPr>
      <w:pStyle w:val="Header"/>
      <w:jc w:val="right"/>
    </w:pPr>
    <w:r>
      <w:rPr>
        <w:rFonts w:ascii="Arial" w:hAnsi="Arial" w:cs="Arial"/>
        <w:noProof/>
        <w:lang w:eastAsia="en-GB"/>
      </w:rPr>
      <w:drawing>
        <wp:anchor distT="0" distB="0" distL="114300" distR="114300" simplePos="0" relativeHeight="251659264" behindDoc="0" locked="0" layoutInCell="1" allowOverlap="1" wp14:anchorId="5B4BD148" wp14:editId="06A8A60E">
          <wp:simplePos x="0" y="0"/>
          <wp:positionH relativeFrom="margin">
            <wp:posOffset>95250</wp:posOffset>
          </wp:positionH>
          <wp:positionV relativeFrom="paragraph">
            <wp:posOffset>-209550</wp:posOffset>
          </wp:positionV>
          <wp:extent cx="1447800" cy="7378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447800" cy="73787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F713F9" wp14:editId="37C5E35E">
          <wp:extent cx="997532" cy="403112"/>
          <wp:effectExtent l="0" t="0" r="0" b="0"/>
          <wp:docPr id="1" name="Picture 1">
            <a:extLst xmlns:a="http://schemas.openxmlformats.org/drawingml/2006/main">
              <a:ext uri="{FF2B5EF4-FFF2-40B4-BE49-F238E27FC236}">
                <a16:creationId xmlns:a16="http://schemas.microsoft.com/office/drawing/2014/main" id="{11170AAE-D7B2-3F59-67A0-548B24ABD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FF2B5EF4-FFF2-40B4-BE49-F238E27FC236}">
                        <a16:creationId xmlns:a16="http://schemas.microsoft.com/office/drawing/2014/main" id="{11170AAE-D7B2-3F59-67A0-548B24ABDB4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10369" cy="408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86F"/>
    <w:multiLevelType w:val="hybridMultilevel"/>
    <w:tmpl w:val="A30A57C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277E5012"/>
    <w:multiLevelType w:val="hybridMultilevel"/>
    <w:tmpl w:val="4B2E7060"/>
    <w:lvl w:ilvl="0" w:tplc="93DE487C">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7768C"/>
    <w:multiLevelType w:val="hybridMultilevel"/>
    <w:tmpl w:val="31829D9C"/>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 w15:restartNumberingAfterBreak="0">
    <w:nsid w:val="42504815"/>
    <w:multiLevelType w:val="hybridMultilevel"/>
    <w:tmpl w:val="0C50A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ED1CBE"/>
    <w:multiLevelType w:val="hybridMultilevel"/>
    <w:tmpl w:val="D88E3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83657"/>
    <w:multiLevelType w:val="hybridMultilevel"/>
    <w:tmpl w:val="EDF2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ED4349"/>
    <w:multiLevelType w:val="hybridMultilevel"/>
    <w:tmpl w:val="BE322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9827510"/>
    <w:multiLevelType w:val="hybridMultilevel"/>
    <w:tmpl w:val="5C102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2E62743"/>
    <w:multiLevelType w:val="hybridMultilevel"/>
    <w:tmpl w:val="E7FA0FF4"/>
    <w:lvl w:ilvl="0" w:tplc="08090001">
      <w:start w:val="1"/>
      <w:numFmt w:val="bullet"/>
      <w:lvlText w:val=""/>
      <w:lvlJc w:val="left"/>
      <w:pPr>
        <w:ind w:left="1341" w:hanging="360"/>
      </w:pPr>
      <w:rPr>
        <w:rFonts w:ascii="Symbol" w:hAnsi="Symbol" w:hint="default"/>
      </w:rPr>
    </w:lvl>
    <w:lvl w:ilvl="1" w:tplc="08090003" w:tentative="1">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9" w15:restartNumberingAfterBreak="0">
    <w:nsid w:val="784A1142"/>
    <w:multiLevelType w:val="hybridMultilevel"/>
    <w:tmpl w:val="99EEED08"/>
    <w:lvl w:ilvl="0" w:tplc="08090001">
      <w:start w:val="1"/>
      <w:numFmt w:val="bullet"/>
      <w:lvlText w:val=""/>
      <w:lvlJc w:val="left"/>
      <w:pPr>
        <w:ind w:left="4404" w:hanging="360"/>
      </w:pPr>
      <w:rPr>
        <w:rFonts w:ascii="Symbol" w:hAnsi="Symbol" w:hint="default"/>
      </w:rPr>
    </w:lvl>
    <w:lvl w:ilvl="1" w:tplc="08090003" w:tentative="1">
      <w:start w:val="1"/>
      <w:numFmt w:val="bullet"/>
      <w:lvlText w:val="o"/>
      <w:lvlJc w:val="left"/>
      <w:pPr>
        <w:ind w:left="5124" w:hanging="360"/>
      </w:pPr>
      <w:rPr>
        <w:rFonts w:ascii="Courier New" w:hAnsi="Courier New" w:cs="Courier New" w:hint="default"/>
      </w:rPr>
    </w:lvl>
    <w:lvl w:ilvl="2" w:tplc="08090005" w:tentative="1">
      <w:start w:val="1"/>
      <w:numFmt w:val="bullet"/>
      <w:lvlText w:val=""/>
      <w:lvlJc w:val="left"/>
      <w:pPr>
        <w:ind w:left="5844" w:hanging="360"/>
      </w:pPr>
      <w:rPr>
        <w:rFonts w:ascii="Wingdings" w:hAnsi="Wingdings" w:hint="default"/>
      </w:rPr>
    </w:lvl>
    <w:lvl w:ilvl="3" w:tplc="08090001" w:tentative="1">
      <w:start w:val="1"/>
      <w:numFmt w:val="bullet"/>
      <w:lvlText w:val=""/>
      <w:lvlJc w:val="left"/>
      <w:pPr>
        <w:ind w:left="6564" w:hanging="360"/>
      </w:pPr>
      <w:rPr>
        <w:rFonts w:ascii="Symbol" w:hAnsi="Symbol" w:hint="default"/>
      </w:rPr>
    </w:lvl>
    <w:lvl w:ilvl="4" w:tplc="08090003" w:tentative="1">
      <w:start w:val="1"/>
      <w:numFmt w:val="bullet"/>
      <w:lvlText w:val="o"/>
      <w:lvlJc w:val="left"/>
      <w:pPr>
        <w:ind w:left="7284" w:hanging="360"/>
      </w:pPr>
      <w:rPr>
        <w:rFonts w:ascii="Courier New" w:hAnsi="Courier New" w:cs="Courier New" w:hint="default"/>
      </w:rPr>
    </w:lvl>
    <w:lvl w:ilvl="5" w:tplc="08090005" w:tentative="1">
      <w:start w:val="1"/>
      <w:numFmt w:val="bullet"/>
      <w:lvlText w:val=""/>
      <w:lvlJc w:val="left"/>
      <w:pPr>
        <w:ind w:left="8004" w:hanging="360"/>
      </w:pPr>
      <w:rPr>
        <w:rFonts w:ascii="Wingdings" w:hAnsi="Wingdings" w:hint="default"/>
      </w:rPr>
    </w:lvl>
    <w:lvl w:ilvl="6" w:tplc="08090001" w:tentative="1">
      <w:start w:val="1"/>
      <w:numFmt w:val="bullet"/>
      <w:lvlText w:val=""/>
      <w:lvlJc w:val="left"/>
      <w:pPr>
        <w:ind w:left="8724" w:hanging="360"/>
      </w:pPr>
      <w:rPr>
        <w:rFonts w:ascii="Symbol" w:hAnsi="Symbol" w:hint="default"/>
      </w:rPr>
    </w:lvl>
    <w:lvl w:ilvl="7" w:tplc="08090003" w:tentative="1">
      <w:start w:val="1"/>
      <w:numFmt w:val="bullet"/>
      <w:lvlText w:val="o"/>
      <w:lvlJc w:val="left"/>
      <w:pPr>
        <w:ind w:left="9444" w:hanging="360"/>
      </w:pPr>
      <w:rPr>
        <w:rFonts w:ascii="Courier New" w:hAnsi="Courier New" w:cs="Courier New" w:hint="default"/>
      </w:rPr>
    </w:lvl>
    <w:lvl w:ilvl="8" w:tplc="08090005" w:tentative="1">
      <w:start w:val="1"/>
      <w:numFmt w:val="bullet"/>
      <w:lvlText w:val=""/>
      <w:lvlJc w:val="left"/>
      <w:pPr>
        <w:ind w:left="10164" w:hanging="360"/>
      </w:pPr>
      <w:rPr>
        <w:rFonts w:ascii="Wingdings" w:hAnsi="Wingdings" w:hint="default"/>
      </w:rPr>
    </w:lvl>
  </w:abstractNum>
  <w:abstractNum w:abstractNumId="10" w15:restartNumberingAfterBreak="0">
    <w:nsid w:val="7EF60684"/>
    <w:multiLevelType w:val="hybridMultilevel"/>
    <w:tmpl w:val="28D4D0E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034891317">
    <w:abstractNumId w:val="9"/>
  </w:num>
  <w:num w:numId="2" w16cid:durableId="376859225">
    <w:abstractNumId w:val="8"/>
  </w:num>
  <w:num w:numId="3" w16cid:durableId="624386051">
    <w:abstractNumId w:val="2"/>
  </w:num>
  <w:num w:numId="4" w16cid:durableId="570163501">
    <w:abstractNumId w:val="6"/>
  </w:num>
  <w:num w:numId="5" w16cid:durableId="1242331766">
    <w:abstractNumId w:val="1"/>
  </w:num>
  <w:num w:numId="6" w16cid:durableId="1368991559">
    <w:abstractNumId w:val="3"/>
  </w:num>
  <w:num w:numId="7" w16cid:durableId="353308276">
    <w:abstractNumId w:val="4"/>
  </w:num>
  <w:num w:numId="8" w16cid:durableId="449981267">
    <w:abstractNumId w:val="5"/>
  </w:num>
  <w:num w:numId="9" w16cid:durableId="1293637636">
    <w:abstractNumId w:val="0"/>
  </w:num>
  <w:num w:numId="10" w16cid:durableId="1353604599">
    <w:abstractNumId w:val="10"/>
  </w:num>
  <w:num w:numId="11" w16cid:durableId="3136860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88C"/>
    <w:rsid w:val="002C3E9A"/>
    <w:rsid w:val="004B35FF"/>
    <w:rsid w:val="0051762F"/>
    <w:rsid w:val="00544488"/>
    <w:rsid w:val="006D7691"/>
    <w:rsid w:val="00784565"/>
    <w:rsid w:val="007F7575"/>
    <w:rsid w:val="00A6088C"/>
    <w:rsid w:val="00DA6015"/>
    <w:rsid w:val="00E3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7B4D7"/>
  <w15:chartTrackingRefBased/>
  <w15:docId w15:val="{AD27AF69-4D54-4EA8-949A-3E5DCB15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8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88C"/>
    <w:rPr>
      <w:kern w:val="0"/>
      <w14:ligatures w14:val="none"/>
    </w:rPr>
  </w:style>
  <w:style w:type="paragraph" w:styleId="NoSpacing">
    <w:name w:val="No Spacing"/>
    <w:uiPriority w:val="1"/>
    <w:qFormat/>
    <w:rsid w:val="00A6088C"/>
    <w:pPr>
      <w:spacing w:after="0" w:line="240" w:lineRule="auto"/>
    </w:pPr>
    <w:rPr>
      <w:kern w:val="0"/>
      <w14:ligatures w14:val="none"/>
    </w:rPr>
  </w:style>
  <w:style w:type="paragraph" w:styleId="ListParagraph">
    <w:name w:val="List Paragraph"/>
    <w:basedOn w:val="Normal"/>
    <w:uiPriority w:val="34"/>
    <w:qFormat/>
    <w:rsid w:val="00A6088C"/>
    <w:pPr>
      <w:ind w:left="720"/>
      <w:contextualSpacing/>
    </w:pPr>
  </w:style>
  <w:style w:type="paragraph" w:styleId="NormalWeb">
    <w:name w:val="Normal (Web)"/>
    <w:basedOn w:val="Normal"/>
    <w:uiPriority w:val="99"/>
    <w:unhideWhenUsed/>
    <w:rsid w:val="00A608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608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sv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t.ly/ot-backcaretraini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Cambridgeshire Community Services Trust</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Emily</dc:creator>
  <cp:keywords/>
  <dc:description/>
  <cp:lastModifiedBy>HINTON, Alex (CAMBRIDGESHIRE COMMUNITY SERVICES NHS TRUST)</cp:lastModifiedBy>
  <cp:revision>6</cp:revision>
  <dcterms:created xsi:type="dcterms:W3CDTF">2023-05-30T16:08:00Z</dcterms:created>
  <dcterms:modified xsi:type="dcterms:W3CDTF">2024-04-30T10:26:00Z</dcterms:modified>
</cp:coreProperties>
</file>